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926EE4">
        <w:rPr>
          <w:b/>
          <w:i/>
          <w:noProof/>
          <w:sz w:val="28"/>
        </w:rPr>
        <w:t>R3-224332</w:t>
      </w:r>
    </w:p>
    <w:p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1437A">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1"/>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F3896">
        <w:rPr>
          <w:rFonts w:ascii="Arial" w:hAnsi="Arial"/>
          <w:sz w:val="24"/>
          <w:lang w:eastAsia="zh-CN"/>
        </w:rPr>
        <w:t>Other leftover issues on</w:t>
      </w:r>
      <w:r w:rsidR="002F32A6" w:rsidRPr="002F32A6">
        <w:rPr>
          <w:rFonts w:ascii="Arial" w:hAnsi="Arial"/>
          <w:sz w:val="24"/>
          <w:lang w:eastAsia="zh-CN"/>
        </w:rPr>
        <w:t xml:space="preserve"> F1 and E1 for MBS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26EE4" w:rsidRPr="00926EE4">
        <w:rPr>
          <w:rStyle w:val="a4"/>
          <w:lang w:val="en-GB"/>
        </w:rPr>
        <w:t>Huawei, CBN, Qualcomm Incorporated, Lenovo</w:t>
      </w:r>
      <w:bookmarkStart w:id="2" w:name="_GoBack"/>
      <w:bookmarkEnd w:id="2"/>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44984">
        <w:rPr>
          <w:rStyle w:val="a4"/>
          <w:lang w:val="en-GB"/>
        </w:rPr>
        <w:t>9.2.7</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730F0E" w:rsidRDefault="00730F0E" w:rsidP="001551A2">
      <w:pPr>
        <w:rPr>
          <w:lang w:eastAsia="zh-CN"/>
        </w:rPr>
      </w:pPr>
      <w:r w:rsidRPr="00730F0E">
        <w:rPr>
          <w:lang w:eastAsia="zh-CN"/>
        </w:rPr>
        <w:t xml:space="preserve">On the communication over F1 and E1 interfaces for MBS, </w:t>
      </w:r>
      <w:r>
        <w:rPr>
          <w:lang w:eastAsia="zh-CN"/>
        </w:rPr>
        <w:t>there are several aspects need to be further discussed.</w:t>
      </w:r>
    </w:p>
    <w:p w:rsidR="00492450" w:rsidRPr="007D3E81" w:rsidRDefault="001551A2" w:rsidP="000A4C5A">
      <w:pPr>
        <w:rPr>
          <w:lang w:eastAsia="zh-CN"/>
        </w:rPr>
      </w:pPr>
      <w:r w:rsidRPr="007D3E81">
        <w:rPr>
          <w:lang w:eastAsia="zh-CN"/>
        </w:rPr>
        <w:t xml:space="preserve">In this document we </w:t>
      </w:r>
      <w:r w:rsidR="00730F0E">
        <w:rPr>
          <w:lang w:eastAsia="zh-CN"/>
        </w:rPr>
        <w:t>provide our views on the</w:t>
      </w:r>
      <w:r w:rsidR="005F3896" w:rsidRPr="005F3896">
        <w:t xml:space="preserve"> </w:t>
      </w:r>
      <w:r w:rsidR="005F3896">
        <w:rPr>
          <w:lang w:eastAsia="zh-CN"/>
        </w:rPr>
        <w:t>o</w:t>
      </w:r>
      <w:r w:rsidR="005F3896" w:rsidRPr="005F3896">
        <w:rPr>
          <w:lang w:eastAsia="zh-CN"/>
        </w:rPr>
        <w:t>ther leftover issues on F1 and E1 for MBS</w:t>
      </w:r>
      <w:r w:rsidR="00730F0E">
        <w:rPr>
          <w:lang w:eastAsia="zh-CN"/>
        </w:rPr>
        <w:t>.</w:t>
      </w:r>
    </w:p>
    <w:p w:rsidR="00006AA0" w:rsidRDefault="00730F0E" w:rsidP="00006AA0">
      <w:pPr>
        <w:pStyle w:val="Heading1"/>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CC38C0" w:rsidRPr="006E7639" w:rsidRDefault="00CC38C0" w:rsidP="00CC38C0">
      <w:pPr>
        <w:pStyle w:val="Heading5"/>
        <w:rPr>
          <w:rFonts w:eastAsia="宋体"/>
          <w:b/>
          <w:lang w:eastAsia="zh-CN"/>
        </w:rPr>
      </w:pPr>
      <w:r w:rsidRPr="006E7639">
        <w:rPr>
          <w:rFonts w:eastAsia="宋体"/>
          <w:b/>
          <w:lang w:eastAsia="zh-CN"/>
        </w:rPr>
        <w:t xml:space="preserve">2.1 </w:t>
      </w:r>
      <w:r w:rsidRPr="006E7639">
        <w:rPr>
          <w:rFonts w:eastAsia="宋体" w:hint="eastAsia"/>
          <w:b/>
          <w:lang w:eastAsia="zh-CN"/>
        </w:rPr>
        <w:t>M</w:t>
      </w:r>
      <w:r w:rsidRPr="006E7639">
        <w:rPr>
          <w:rFonts w:eastAsia="宋体"/>
          <w:b/>
          <w:lang w:eastAsia="zh-CN"/>
        </w:rPr>
        <w:t>RB Type and RLC Mode</w:t>
      </w:r>
    </w:p>
    <w:p w:rsidR="00CC38C0" w:rsidRDefault="00CC38C0" w:rsidP="00CC38C0">
      <w:pPr>
        <w:pStyle w:val="Proposal"/>
        <w:numPr>
          <w:ilvl w:val="0"/>
          <w:numId w:val="0"/>
        </w:numPr>
      </w:pPr>
      <w:r>
        <w:rPr>
          <w:rFonts w:eastAsiaTheme="minorEastAsia"/>
          <w:b w:val="0"/>
          <w:lang w:eastAsia="zh-CN"/>
        </w:rPr>
        <w:t xml:space="preserve">Following statements can be found </w:t>
      </w:r>
      <w:r w:rsidRPr="004A19A8">
        <w:rPr>
          <w:rFonts w:eastAsiaTheme="minorEastAsia"/>
          <w:b w:val="0"/>
          <w:lang w:eastAsia="zh-CN"/>
        </w:rPr>
        <w:t>in TS 38.300</w:t>
      </w:r>
      <w:r>
        <w:rPr>
          <w:rFonts w:eastAsiaTheme="minorEastAsia"/>
          <w:b w:val="0"/>
          <w:lang w:eastAsia="zh-CN"/>
        </w:rPr>
        <w:t>:</w:t>
      </w:r>
    </w:p>
    <w:p w:rsidR="00CC38C0" w:rsidRDefault="00CC38C0" w:rsidP="00CC38C0">
      <w:pPr>
        <w:pStyle w:val="Proposal"/>
        <w:numPr>
          <w:ilvl w:val="0"/>
          <w:numId w:val="11"/>
        </w:numPr>
        <w:rPr>
          <w:rFonts w:eastAsiaTheme="minorEastAsia"/>
          <w:b w:val="0"/>
          <w:lang w:eastAsia="zh-CN"/>
        </w:rPr>
      </w:pPr>
      <w:r w:rsidRPr="004A19A8">
        <w:rPr>
          <w:rFonts w:eastAsiaTheme="minorEastAsia"/>
          <w:b w:val="0"/>
          <w:lang w:eastAsia="zh-CN"/>
        </w:rPr>
        <w:t>For a multicast session, gNB may change the MRB type using RRC signalling</w:t>
      </w:r>
      <w:r>
        <w:rPr>
          <w:rFonts w:eastAsiaTheme="minorEastAsia"/>
          <w:b w:val="0"/>
          <w:lang w:eastAsia="zh-CN"/>
        </w:rPr>
        <w:t>.</w:t>
      </w:r>
    </w:p>
    <w:p w:rsidR="00CC38C0" w:rsidRPr="004A19A8" w:rsidRDefault="00CC38C0" w:rsidP="00CC38C0">
      <w:pPr>
        <w:pStyle w:val="Proposal"/>
        <w:numPr>
          <w:ilvl w:val="0"/>
          <w:numId w:val="11"/>
        </w:numPr>
        <w:rPr>
          <w:rFonts w:eastAsiaTheme="minorEastAsia"/>
          <w:b w:val="0"/>
          <w:lang w:eastAsia="zh-CN"/>
        </w:rPr>
      </w:pPr>
      <w:r>
        <w:rPr>
          <w:rFonts w:eastAsia="宋体"/>
          <w:b w:val="0"/>
          <w:lang w:eastAsia="zh-CN"/>
        </w:rPr>
        <w:t>T</w:t>
      </w:r>
      <w:r w:rsidRPr="004A19A8">
        <w:rPr>
          <w:rFonts w:eastAsia="宋体"/>
          <w:b w:val="0"/>
          <w:lang w:eastAsia="zh-CN"/>
        </w:rPr>
        <w:t xml:space="preserve">he gNB may use </w:t>
      </w:r>
      <w:proofErr w:type="spellStart"/>
      <w:r w:rsidRPr="004A19A8">
        <w:rPr>
          <w:b w:val="0"/>
          <w:i/>
        </w:rPr>
        <w:t>RRCReconfiguration</w:t>
      </w:r>
      <w:proofErr w:type="spellEnd"/>
      <w:r w:rsidRPr="004A19A8">
        <w:rPr>
          <w:b w:val="0"/>
        </w:rPr>
        <w:t xml:space="preserve"> message to </w:t>
      </w:r>
      <w:r w:rsidRPr="004A19A8">
        <w:rPr>
          <w:rFonts w:eastAsiaTheme="minorEastAsia"/>
          <w:b w:val="0"/>
          <w:lang w:eastAsia="zh-CN"/>
        </w:rPr>
        <w:t xml:space="preserve">configure or </w:t>
      </w:r>
      <w:r w:rsidRPr="004A19A8">
        <w:rPr>
          <w:b w:val="0"/>
        </w:rPr>
        <w:t>reconfigure a multicast MRB, e.g. add/release/modify the MRB's RLC entities as described in clause 16.10.3.</w:t>
      </w:r>
      <w:r w:rsidRPr="004A19A8">
        <w:rPr>
          <w:rFonts w:eastAsiaTheme="minorEastAsia"/>
          <w:b w:val="0"/>
          <w:lang w:eastAsia="zh-CN"/>
        </w:rPr>
        <w:t xml:space="preserve"> </w:t>
      </w:r>
      <w:r w:rsidRPr="004A19A8">
        <w:rPr>
          <w:rFonts w:eastAsia="宋体"/>
          <w:b w:val="0"/>
          <w:lang w:eastAsia="zh-CN"/>
        </w:rPr>
        <w:t xml:space="preserve">In order to minimize the data loss due to MRB reconfiguration, gNB may configure UE to send a PDCP status report during reconfiguration </w:t>
      </w:r>
      <w:r w:rsidRPr="004A19A8">
        <w:rPr>
          <w:b w:val="0"/>
        </w:rPr>
        <w:t>which results in MRB type change</w:t>
      </w:r>
      <w:r w:rsidRPr="004A19A8">
        <w:rPr>
          <w:rFonts w:eastAsia="宋体"/>
          <w:b w:val="0"/>
          <w:lang w:eastAsia="zh-CN"/>
        </w:rPr>
        <w:t>.</w:t>
      </w:r>
    </w:p>
    <w:p w:rsidR="00CC38C0" w:rsidRPr="006C2053" w:rsidRDefault="00CC38C0" w:rsidP="00CC38C0">
      <w:pPr>
        <w:rPr>
          <w:rFonts w:eastAsiaTheme="minorEastAsia"/>
          <w:bCs/>
          <w:lang w:eastAsia="zh-CN"/>
        </w:rPr>
      </w:pPr>
      <w:r>
        <w:rPr>
          <w:rFonts w:eastAsiaTheme="minorEastAsia"/>
          <w:bCs/>
          <w:lang w:eastAsia="zh-CN"/>
        </w:rPr>
        <w:t>There are different MRB types currently supported:</w:t>
      </w:r>
    </w:p>
    <w:p w:rsidR="00CC38C0" w:rsidRPr="00C7152F" w:rsidRDefault="00CC38C0" w:rsidP="00CC38C0">
      <w:pPr>
        <w:pStyle w:val="ListParagraph"/>
        <w:numPr>
          <w:ilvl w:val="0"/>
          <w:numId w:val="12"/>
        </w:numPr>
        <w:ind w:firstLineChars="0"/>
        <w:rPr>
          <w:rFonts w:eastAsiaTheme="minorEastAsia"/>
          <w:bCs/>
          <w:sz w:val="18"/>
          <w:lang w:eastAsia="zh-CN"/>
        </w:rPr>
      </w:pPr>
      <w:r w:rsidRPr="00C7152F">
        <w:rPr>
          <w:rFonts w:eastAsiaTheme="minorEastAsia"/>
          <w:bCs/>
          <w:sz w:val="18"/>
          <w:lang w:eastAsia="zh-CN"/>
        </w:rPr>
        <w:t xml:space="preserve"> (</w:t>
      </w:r>
      <w:r w:rsidRPr="00C7152F">
        <w:rPr>
          <w:rFonts w:eastAsiaTheme="minorEastAsia" w:hint="eastAsia"/>
          <w:bCs/>
          <w:sz w:val="18"/>
          <w:lang w:eastAsia="zh-CN"/>
        </w:rPr>
        <w:t>U</w:t>
      </w:r>
      <w:r w:rsidRPr="00C7152F">
        <w:rPr>
          <w:rFonts w:eastAsiaTheme="minorEastAsia"/>
          <w:bCs/>
          <w:sz w:val="18"/>
          <w:lang w:eastAsia="zh-CN"/>
        </w:rPr>
        <w:t>M MRB) one UM RLC entity (for MTCH)</w:t>
      </w:r>
    </w:p>
    <w:p w:rsidR="00CC38C0" w:rsidRPr="00C7152F" w:rsidRDefault="00CC38C0" w:rsidP="00CC38C0">
      <w:pPr>
        <w:pStyle w:val="ListParagraph"/>
        <w:numPr>
          <w:ilvl w:val="0"/>
          <w:numId w:val="12"/>
        </w:numPr>
        <w:ind w:firstLineChars="0"/>
        <w:rPr>
          <w:rFonts w:eastAsiaTheme="minorEastAsia"/>
          <w:bCs/>
          <w:sz w:val="18"/>
          <w:lang w:eastAsia="zh-CN"/>
        </w:rPr>
      </w:pPr>
      <w:r w:rsidRPr="00C7152F">
        <w:rPr>
          <w:rFonts w:eastAsiaTheme="minorEastAsia"/>
          <w:bCs/>
          <w:sz w:val="18"/>
          <w:lang w:eastAsia="zh-CN"/>
        </w:rPr>
        <w:t>(</w:t>
      </w:r>
      <w:r w:rsidRPr="00C7152F">
        <w:rPr>
          <w:rFonts w:eastAsiaTheme="minorEastAsia" w:hint="eastAsia"/>
          <w:bCs/>
          <w:sz w:val="18"/>
          <w:lang w:eastAsia="zh-CN"/>
        </w:rPr>
        <w:t>U</w:t>
      </w:r>
      <w:r w:rsidRPr="00C7152F">
        <w:rPr>
          <w:rFonts w:eastAsiaTheme="minorEastAsia"/>
          <w:bCs/>
          <w:sz w:val="18"/>
          <w:lang w:eastAsia="zh-CN"/>
        </w:rPr>
        <w:t>M MRB) one UM RLC entity (for downlink DTCH)</w:t>
      </w:r>
    </w:p>
    <w:p w:rsidR="00CC38C0" w:rsidRPr="00C7152F" w:rsidRDefault="00CC38C0" w:rsidP="00CC38C0">
      <w:pPr>
        <w:pStyle w:val="ListParagraph"/>
        <w:numPr>
          <w:ilvl w:val="0"/>
          <w:numId w:val="12"/>
        </w:numPr>
        <w:ind w:firstLineChars="0"/>
        <w:rPr>
          <w:rFonts w:eastAsiaTheme="minorEastAsia"/>
          <w:bCs/>
          <w:sz w:val="18"/>
          <w:lang w:eastAsia="zh-CN"/>
        </w:rPr>
      </w:pPr>
      <w:r w:rsidRPr="00C7152F">
        <w:rPr>
          <w:rFonts w:eastAsiaTheme="minorEastAsia"/>
          <w:bCs/>
          <w:sz w:val="18"/>
          <w:lang w:eastAsia="zh-CN"/>
        </w:rPr>
        <w:t>(</w:t>
      </w:r>
      <w:r w:rsidRPr="00C7152F">
        <w:rPr>
          <w:rFonts w:eastAsiaTheme="minorEastAsia" w:hint="eastAsia"/>
          <w:bCs/>
          <w:sz w:val="18"/>
          <w:lang w:eastAsia="zh-CN"/>
        </w:rPr>
        <w:t>U</w:t>
      </w:r>
      <w:r w:rsidRPr="00C7152F">
        <w:rPr>
          <w:rFonts w:eastAsiaTheme="minorEastAsia"/>
          <w:bCs/>
          <w:sz w:val="18"/>
          <w:lang w:eastAsia="zh-CN"/>
        </w:rPr>
        <w:t>M MRB) two UM RLC entities (one for MTCH and one for downlink DTCH)</w:t>
      </w:r>
    </w:p>
    <w:p w:rsidR="00CC38C0" w:rsidRPr="00C7152F" w:rsidRDefault="00CC38C0" w:rsidP="00CC38C0">
      <w:pPr>
        <w:pStyle w:val="ListParagraph"/>
        <w:numPr>
          <w:ilvl w:val="0"/>
          <w:numId w:val="12"/>
        </w:numPr>
        <w:ind w:firstLineChars="0"/>
        <w:rPr>
          <w:rFonts w:eastAsiaTheme="minorEastAsia"/>
          <w:bCs/>
          <w:sz w:val="18"/>
          <w:lang w:eastAsia="zh-CN"/>
        </w:rPr>
      </w:pPr>
      <w:r w:rsidRPr="00C7152F">
        <w:rPr>
          <w:rFonts w:eastAsiaTheme="minorEastAsia"/>
          <w:bCs/>
          <w:sz w:val="18"/>
          <w:lang w:eastAsia="zh-CN"/>
        </w:rPr>
        <w:t>(</w:t>
      </w:r>
      <w:r w:rsidRPr="00C7152F">
        <w:rPr>
          <w:rFonts w:eastAsiaTheme="minorEastAsia" w:hint="eastAsia"/>
          <w:bCs/>
          <w:sz w:val="18"/>
          <w:lang w:eastAsia="zh-CN"/>
        </w:rPr>
        <w:t>U</w:t>
      </w:r>
      <w:r w:rsidRPr="00C7152F">
        <w:rPr>
          <w:rFonts w:eastAsiaTheme="minorEastAsia"/>
          <w:bCs/>
          <w:sz w:val="18"/>
          <w:lang w:eastAsia="zh-CN"/>
        </w:rPr>
        <w:t>M MRB) two UM RLC entities (one for downlink DTCH and one for uplink DTCH)</w:t>
      </w:r>
    </w:p>
    <w:p w:rsidR="00CC38C0" w:rsidRPr="00C7152F" w:rsidRDefault="00CC38C0" w:rsidP="00CC38C0">
      <w:pPr>
        <w:pStyle w:val="ListParagraph"/>
        <w:numPr>
          <w:ilvl w:val="0"/>
          <w:numId w:val="12"/>
        </w:numPr>
        <w:ind w:firstLineChars="0"/>
        <w:rPr>
          <w:rFonts w:eastAsiaTheme="minorEastAsia"/>
          <w:bCs/>
          <w:sz w:val="18"/>
          <w:lang w:eastAsia="zh-CN"/>
        </w:rPr>
      </w:pPr>
      <w:r w:rsidRPr="00C7152F">
        <w:rPr>
          <w:rFonts w:eastAsiaTheme="minorEastAsia"/>
          <w:bCs/>
          <w:sz w:val="18"/>
          <w:lang w:eastAsia="zh-CN"/>
        </w:rPr>
        <w:t>(</w:t>
      </w:r>
      <w:r w:rsidRPr="00C7152F">
        <w:rPr>
          <w:rFonts w:eastAsiaTheme="minorEastAsia" w:hint="eastAsia"/>
          <w:bCs/>
          <w:sz w:val="18"/>
          <w:lang w:eastAsia="zh-CN"/>
        </w:rPr>
        <w:t>U</w:t>
      </w:r>
      <w:r w:rsidRPr="00C7152F">
        <w:rPr>
          <w:rFonts w:eastAsiaTheme="minorEastAsia"/>
          <w:bCs/>
          <w:sz w:val="18"/>
          <w:lang w:eastAsia="zh-CN"/>
        </w:rPr>
        <w:t>M MRB) three UM RLC entities (one for MTCH, one for downlink DTCH, and one for uplink DTCH)</w:t>
      </w:r>
    </w:p>
    <w:p w:rsidR="00CC38C0" w:rsidRPr="00C7152F" w:rsidRDefault="00CC38C0" w:rsidP="00CC38C0">
      <w:pPr>
        <w:pStyle w:val="ListParagraph"/>
        <w:numPr>
          <w:ilvl w:val="0"/>
          <w:numId w:val="12"/>
        </w:numPr>
        <w:ind w:firstLineChars="0"/>
        <w:rPr>
          <w:rFonts w:eastAsiaTheme="minorEastAsia"/>
          <w:bCs/>
          <w:sz w:val="18"/>
          <w:lang w:eastAsia="zh-CN"/>
        </w:rPr>
      </w:pPr>
      <w:r w:rsidRPr="00C7152F">
        <w:rPr>
          <w:rFonts w:eastAsiaTheme="minorEastAsia"/>
          <w:bCs/>
          <w:sz w:val="18"/>
          <w:lang w:eastAsia="zh-CN"/>
        </w:rPr>
        <w:t>(AM MRB) one AM RLC entity (for downlink DTCH and uplink DTCH)</w:t>
      </w:r>
    </w:p>
    <w:p w:rsidR="00CC38C0" w:rsidRPr="00C7152F" w:rsidRDefault="00CC38C0" w:rsidP="00CC38C0">
      <w:pPr>
        <w:pStyle w:val="ListParagraph"/>
        <w:numPr>
          <w:ilvl w:val="0"/>
          <w:numId w:val="12"/>
        </w:numPr>
        <w:ind w:firstLineChars="0"/>
        <w:rPr>
          <w:rFonts w:eastAsiaTheme="minorEastAsia"/>
          <w:bCs/>
          <w:sz w:val="18"/>
          <w:lang w:eastAsia="zh-CN"/>
        </w:rPr>
      </w:pPr>
      <w:r w:rsidRPr="00C7152F">
        <w:rPr>
          <w:rFonts w:eastAsiaTheme="minorEastAsia"/>
          <w:bCs/>
          <w:sz w:val="18"/>
          <w:lang w:eastAsia="zh-CN"/>
        </w:rPr>
        <w:t>(AM MRB) one UM RLC entity (for MTCH) and one AM RLC entity (for downlink DTCH and uplink DTCH);</w:t>
      </w:r>
    </w:p>
    <w:p w:rsidR="00CC38C0" w:rsidRDefault="00CC38C0" w:rsidP="00CC38C0">
      <w:pPr>
        <w:rPr>
          <w:bCs/>
          <w:lang w:eastAsia="en-GB"/>
        </w:rPr>
      </w:pPr>
      <w:r w:rsidRPr="006C2053">
        <w:rPr>
          <w:bCs/>
          <w:lang w:eastAsia="en-GB"/>
        </w:rPr>
        <w:t xml:space="preserve">In current F1AP specification, the gNB-CU is not able to indicate the RLC mode of a multicast MRB to the gNB-DU, and the gNB-CU is not aware of the RLC mode unless the gNB-CU open the </w:t>
      </w:r>
      <w:proofErr w:type="spellStart"/>
      <w:r w:rsidRPr="006E7639">
        <w:rPr>
          <w:bCs/>
          <w:i/>
          <w:lang w:eastAsia="en-GB"/>
        </w:rPr>
        <w:t>CellGroupConfig</w:t>
      </w:r>
      <w:proofErr w:type="spellEnd"/>
      <w:r w:rsidRPr="006C2053">
        <w:rPr>
          <w:bCs/>
          <w:lang w:eastAsia="en-GB"/>
        </w:rPr>
        <w:t xml:space="preserve"> generated by the gNB-DU before forwarding it to UE via </w:t>
      </w:r>
      <w:proofErr w:type="spellStart"/>
      <w:r w:rsidRPr="006C2053">
        <w:rPr>
          <w:bCs/>
          <w:i/>
          <w:lang w:eastAsia="en-GB"/>
        </w:rPr>
        <w:t>RRCReconfiguration</w:t>
      </w:r>
      <w:proofErr w:type="spellEnd"/>
      <w:r w:rsidRPr="006C2053">
        <w:rPr>
          <w:bCs/>
          <w:i/>
          <w:lang w:eastAsia="en-GB"/>
        </w:rPr>
        <w:t xml:space="preserve"> </w:t>
      </w:r>
      <w:r w:rsidRPr="006C2053">
        <w:rPr>
          <w:bCs/>
          <w:lang w:eastAsia="en-GB"/>
        </w:rPr>
        <w:t xml:space="preserve">message. </w:t>
      </w:r>
    </w:p>
    <w:p w:rsidR="00CC38C0" w:rsidRDefault="00CC38C0" w:rsidP="00CC38C0">
      <w:pPr>
        <w:rPr>
          <w:bCs/>
          <w:lang w:eastAsia="en-GB"/>
        </w:rPr>
      </w:pPr>
      <w:r w:rsidRPr="004E3BF9">
        <w:rPr>
          <w:rFonts w:eastAsiaTheme="minorEastAsia"/>
          <w:lang w:eastAsia="zh-CN"/>
        </w:rPr>
        <w:t xml:space="preserve">In RRC: </w:t>
      </w:r>
      <w:r w:rsidRPr="004E3BF9">
        <w:rPr>
          <w:rFonts w:eastAsia="宋体"/>
          <w:i/>
        </w:rPr>
        <w:t>PDCP-Config</w:t>
      </w:r>
      <w:r w:rsidRPr="004E3BF9">
        <w:rPr>
          <w:rFonts w:eastAsiaTheme="minorEastAsia"/>
          <w:lang w:eastAsia="zh-CN"/>
        </w:rPr>
        <w:t xml:space="preserve"> IE, there is an optional </w:t>
      </w:r>
      <w:proofErr w:type="spellStart"/>
      <w:r w:rsidRPr="004E3BF9">
        <w:rPr>
          <w:i/>
        </w:rPr>
        <w:t>statusReportRequired</w:t>
      </w:r>
      <w:proofErr w:type="spellEnd"/>
      <w:r>
        <w:t xml:space="preserve"> IE, which is used to indicate</w:t>
      </w:r>
      <w:r w:rsidRPr="004E3BF9">
        <w:rPr>
          <w:bCs/>
          <w:lang w:eastAsia="en-GB"/>
        </w:rPr>
        <w:t xml:space="preserve"> whether the </w:t>
      </w:r>
      <w:r>
        <w:rPr>
          <w:bCs/>
          <w:lang w:eastAsia="en-GB"/>
        </w:rPr>
        <w:t>AM</w:t>
      </w:r>
      <w:r w:rsidRPr="004E3BF9">
        <w:rPr>
          <w:bCs/>
          <w:lang w:eastAsia="en-GB"/>
        </w:rPr>
        <w:t xml:space="preserve"> MRB is configured to send a PDCP status report in the uplink. </w:t>
      </w:r>
      <w:r>
        <w:rPr>
          <w:bCs/>
          <w:lang w:eastAsia="en-GB"/>
        </w:rPr>
        <w:t>Note that the PDCP Status Report is only applicable for AM MRB, it</w:t>
      </w:r>
      <w:r w:rsidRPr="004E3BF9">
        <w:rPr>
          <w:bCs/>
          <w:lang w:eastAsia="en-GB"/>
        </w:rPr>
        <w:t xml:space="preserve"> should only be configured in case of f) and g).</w:t>
      </w:r>
    </w:p>
    <w:p w:rsidR="00CC38C0" w:rsidRPr="0037421C" w:rsidRDefault="00CC38C0" w:rsidP="00CC38C0">
      <w:pPr>
        <w:rPr>
          <w:rFonts w:eastAsiaTheme="minorEastAsia"/>
          <w:bCs/>
          <w:i/>
          <w:u w:val="single"/>
          <w:lang w:eastAsia="zh-CN"/>
        </w:rPr>
      </w:pPr>
      <w:r w:rsidRPr="0037421C">
        <w:rPr>
          <w:rFonts w:eastAsiaTheme="minorEastAsia"/>
          <w:b/>
          <w:bCs/>
          <w:i/>
          <w:u w:val="single"/>
          <w:lang w:eastAsia="zh-CN"/>
        </w:rPr>
        <w:t>Observation 1:</w:t>
      </w:r>
      <w:r w:rsidRPr="0037421C">
        <w:rPr>
          <w:rFonts w:eastAsiaTheme="minorEastAsia"/>
          <w:bCs/>
          <w:i/>
          <w:u w:val="single"/>
          <w:lang w:eastAsia="zh-CN"/>
        </w:rPr>
        <w:t xml:space="preserve"> the gNB-CU needs to know whether the AM MRB is used in order to provide </w:t>
      </w:r>
      <w:proofErr w:type="spellStart"/>
      <w:r w:rsidRPr="0037421C">
        <w:rPr>
          <w:i/>
          <w:u w:val="single"/>
        </w:rPr>
        <w:t>statusReportRequired</w:t>
      </w:r>
      <w:proofErr w:type="spellEnd"/>
      <w:r w:rsidRPr="0037421C">
        <w:rPr>
          <w:i/>
          <w:u w:val="single"/>
        </w:rPr>
        <w:t xml:space="preserve"> </w:t>
      </w:r>
      <w:r w:rsidRPr="0037421C">
        <w:rPr>
          <w:rFonts w:eastAsiaTheme="minorEastAsia"/>
          <w:bCs/>
          <w:i/>
          <w:u w:val="single"/>
          <w:lang w:eastAsia="zh-CN"/>
        </w:rPr>
        <w:t>only for AM MRB to the UE.</w:t>
      </w:r>
    </w:p>
    <w:p w:rsidR="00CC38C0" w:rsidRDefault="00CC38C0" w:rsidP="00CC38C0">
      <w:pPr>
        <w:pStyle w:val="Proposal"/>
        <w:numPr>
          <w:ilvl w:val="0"/>
          <w:numId w:val="0"/>
        </w:numPr>
        <w:rPr>
          <w:b w:val="0"/>
        </w:rPr>
      </w:pPr>
      <w:r w:rsidRPr="009C0325">
        <w:rPr>
          <w:rFonts w:eastAsiaTheme="minorEastAsia"/>
          <w:b w:val="0"/>
          <w:lang w:eastAsia="zh-CN"/>
        </w:rPr>
        <w:t xml:space="preserve">In E1AP specification, for both BC MRB and MC MRB, the </w:t>
      </w:r>
      <w:r w:rsidRPr="009C0325">
        <w:rPr>
          <w:b w:val="0"/>
          <w:i/>
        </w:rPr>
        <w:t>MBS PDCP Configuration</w:t>
      </w:r>
      <w:r w:rsidRPr="009C0325">
        <w:rPr>
          <w:b w:val="0"/>
        </w:rPr>
        <w:t xml:space="preserve"> IE is provided from the gNB-CU-CP to the gNB-CU-UP</w:t>
      </w:r>
      <w:r>
        <w:rPr>
          <w:b w:val="0"/>
        </w:rPr>
        <w:t xml:space="preserve">, and it refers to the existing </w:t>
      </w:r>
      <w:r w:rsidRPr="009C0325">
        <w:rPr>
          <w:b w:val="0"/>
          <w:i/>
        </w:rPr>
        <w:t>PDCP Configuration</w:t>
      </w:r>
      <w:r>
        <w:rPr>
          <w:b w:val="0"/>
        </w:rPr>
        <w:t xml:space="preserve"> IE. Within the existing </w:t>
      </w:r>
      <w:r w:rsidRPr="009C0325">
        <w:rPr>
          <w:b w:val="0"/>
          <w:i/>
        </w:rPr>
        <w:t>PDCP Configuration</w:t>
      </w:r>
      <w:r>
        <w:rPr>
          <w:b w:val="0"/>
        </w:rPr>
        <w:t xml:space="preserve"> IE, the gNB-CU-CP mandatorily provides the RLC Mode, and optionally provides the PDCP Status Report Indication</w:t>
      </w:r>
      <w:r w:rsidRPr="0037421C">
        <w:rPr>
          <w:b w:val="0"/>
        </w:rPr>
        <w:t xml:space="preserve"> </w:t>
      </w:r>
      <w:r>
        <w:rPr>
          <w:b w:val="0"/>
        </w:rPr>
        <w:t xml:space="preserve">to the gNB-CU-UP. </w:t>
      </w:r>
    </w:p>
    <w:p w:rsidR="00CC38C0" w:rsidRPr="0037421C" w:rsidRDefault="00CC38C0" w:rsidP="00CC38C0">
      <w:pPr>
        <w:rPr>
          <w:rFonts w:eastAsiaTheme="minorEastAsia"/>
          <w:bCs/>
          <w:i/>
          <w:u w:val="single"/>
          <w:lang w:eastAsia="zh-CN"/>
        </w:rPr>
      </w:pPr>
      <w:r w:rsidRPr="0037421C">
        <w:rPr>
          <w:rFonts w:eastAsiaTheme="minorEastAsia" w:hint="eastAsia"/>
          <w:b/>
          <w:bCs/>
          <w:i/>
          <w:u w:val="single"/>
          <w:lang w:eastAsia="zh-CN"/>
        </w:rPr>
        <w:lastRenderedPageBreak/>
        <w:t>O</w:t>
      </w:r>
      <w:r w:rsidRPr="0037421C">
        <w:rPr>
          <w:rFonts w:eastAsiaTheme="minorEastAsia"/>
          <w:b/>
          <w:bCs/>
          <w:i/>
          <w:u w:val="single"/>
          <w:lang w:eastAsia="zh-CN"/>
        </w:rPr>
        <w:t xml:space="preserve">bservation 2: </w:t>
      </w:r>
      <w:r w:rsidRPr="0037421C">
        <w:rPr>
          <w:rFonts w:eastAsiaTheme="minorEastAsia"/>
          <w:bCs/>
          <w:i/>
          <w:u w:val="single"/>
          <w:lang w:eastAsia="zh-CN"/>
        </w:rPr>
        <w:t xml:space="preserve">the gNB-CU-CP needs to provide the RLC Mode and the </w:t>
      </w:r>
      <w:r w:rsidRPr="0037421C">
        <w:rPr>
          <w:i/>
          <w:u w:val="single"/>
        </w:rPr>
        <w:t>PDCP Status Report Indication to the gNB-CU-UP.</w:t>
      </w:r>
    </w:p>
    <w:p w:rsidR="00CC38C0" w:rsidRDefault="00CC38C0" w:rsidP="00CC38C0">
      <w:pPr>
        <w:rPr>
          <w:lang w:eastAsia="ko-KR"/>
        </w:rPr>
      </w:pPr>
      <w:r>
        <w:rPr>
          <w:lang w:eastAsia="ko-KR"/>
        </w:rPr>
        <w:t>With the above analyses, it could be understood that there are multiple solutions:</w:t>
      </w:r>
    </w:p>
    <w:p w:rsidR="00CC38C0" w:rsidRPr="00CC38C0" w:rsidRDefault="00CC38C0" w:rsidP="00CC38C0">
      <w:pPr>
        <w:pStyle w:val="ListParagraph"/>
        <w:numPr>
          <w:ilvl w:val="0"/>
          <w:numId w:val="25"/>
        </w:numPr>
        <w:ind w:firstLineChars="0"/>
        <w:rPr>
          <w:rFonts w:eastAsiaTheme="minorEastAsia"/>
          <w:lang w:eastAsia="zh-CN"/>
        </w:rPr>
      </w:pPr>
      <w:r w:rsidRPr="00CC38C0">
        <w:rPr>
          <w:rFonts w:eastAsiaTheme="minorEastAsia"/>
          <w:lang w:eastAsia="zh-CN"/>
        </w:rPr>
        <w:t xml:space="preserve">Option 1: the gNB-CU makes decision on the MRB type, and inform the selected MRB type to the </w:t>
      </w:r>
      <w:r w:rsidRPr="00CC38C0">
        <w:rPr>
          <w:rFonts w:eastAsiaTheme="minorEastAsia" w:hint="eastAsia"/>
          <w:lang w:eastAsia="zh-CN"/>
        </w:rPr>
        <w:t>gNB</w:t>
      </w:r>
      <w:r w:rsidRPr="00CC38C0">
        <w:rPr>
          <w:rFonts w:eastAsiaTheme="minorEastAsia"/>
          <w:lang w:eastAsia="zh-CN"/>
        </w:rPr>
        <w:t>-DU.</w:t>
      </w:r>
    </w:p>
    <w:p w:rsidR="00CC38C0" w:rsidRPr="00CC38C0" w:rsidRDefault="00CC38C0" w:rsidP="00CC38C0">
      <w:pPr>
        <w:pStyle w:val="ListParagraph"/>
        <w:numPr>
          <w:ilvl w:val="0"/>
          <w:numId w:val="25"/>
        </w:numPr>
        <w:ind w:firstLineChars="0"/>
        <w:rPr>
          <w:rFonts w:eastAsiaTheme="minorEastAsia"/>
          <w:lang w:eastAsia="zh-CN"/>
        </w:rPr>
      </w:pPr>
      <w:r w:rsidRPr="00CC38C0">
        <w:rPr>
          <w:rFonts w:eastAsiaTheme="minorEastAsia"/>
          <w:lang w:eastAsia="zh-CN"/>
        </w:rPr>
        <w:t>Option 2: the gNB-CU makes decision on whether to use AM RLC mode/</w:t>
      </w:r>
      <w:proofErr w:type="spellStart"/>
      <w:r w:rsidRPr="00CC38C0">
        <w:rPr>
          <w:i/>
        </w:rPr>
        <w:t>statusReportRequired</w:t>
      </w:r>
      <w:proofErr w:type="spellEnd"/>
      <w:r w:rsidRPr="00CC38C0">
        <w:rPr>
          <w:rFonts w:eastAsiaTheme="minorEastAsia"/>
          <w:lang w:eastAsia="zh-CN"/>
        </w:rPr>
        <w:t xml:space="preserve">, </w:t>
      </w:r>
      <w:r w:rsidRPr="00CC38C0">
        <w:rPr>
          <w:rFonts w:eastAsiaTheme="minorEastAsia" w:hint="eastAsia"/>
          <w:lang w:eastAsia="zh-CN"/>
        </w:rPr>
        <w:t>the</w:t>
      </w:r>
      <w:r w:rsidRPr="00CC38C0">
        <w:rPr>
          <w:rFonts w:eastAsiaTheme="minorEastAsia"/>
          <w:lang w:eastAsia="zh-CN"/>
        </w:rPr>
        <w:t xml:space="preserve"> gNB-DU makes decision on the MRB type and using the AM RLC mode if required by the gNB-CU.</w:t>
      </w:r>
    </w:p>
    <w:p w:rsidR="00CC38C0" w:rsidRPr="00CC38C0" w:rsidRDefault="00CC38C0" w:rsidP="00CC38C0">
      <w:pPr>
        <w:pStyle w:val="ListParagraph"/>
        <w:numPr>
          <w:ilvl w:val="0"/>
          <w:numId w:val="25"/>
        </w:numPr>
        <w:ind w:firstLineChars="0"/>
        <w:rPr>
          <w:rFonts w:eastAsiaTheme="minorEastAsia"/>
          <w:lang w:eastAsia="zh-CN"/>
        </w:rPr>
      </w:pPr>
      <w:r w:rsidRPr="00CC38C0">
        <w:rPr>
          <w:rFonts w:eastAsiaTheme="minorEastAsia" w:hint="eastAsia"/>
          <w:lang w:eastAsia="zh-CN"/>
        </w:rPr>
        <w:t>O</w:t>
      </w:r>
      <w:r w:rsidRPr="00CC38C0">
        <w:rPr>
          <w:rFonts w:eastAsiaTheme="minorEastAsia"/>
          <w:lang w:eastAsia="zh-CN"/>
        </w:rPr>
        <w:t>ption 3: the gNB-DU makes decision on the MRB type, and inform the selected MRB type to the gNB-CU.</w:t>
      </w:r>
    </w:p>
    <w:p w:rsidR="00CC38C0" w:rsidRPr="00CC38C0" w:rsidRDefault="00CC38C0" w:rsidP="00CC38C0">
      <w:pPr>
        <w:pStyle w:val="ListParagraph"/>
        <w:numPr>
          <w:ilvl w:val="0"/>
          <w:numId w:val="25"/>
        </w:numPr>
        <w:ind w:firstLineChars="0"/>
        <w:rPr>
          <w:rFonts w:eastAsiaTheme="minorEastAsia"/>
          <w:lang w:eastAsia="zh-CN"/>
        </w:rPr>
      </w:pPr>
      <w:r w:rsidRPr="00CC38C0">
        <w:rPr>
          <w:rFonts w:eastAsiaTheme="minorEastAsia" w:hint="eastAsia"/>
          <w:lang w:eastAsia="zh-CN"/>
        </w:rPr>
        <w:t>O</w:t>
      </w:r>
      <w:r w:rsidRPr="00CC38C0">
        <w:rPr>
          <w:rFonts w:eastAsiaTheme="minorEastAsia"/>
          <w:lang w:eastAsia="zh-CN"/>
        </w:rPr>
        <w:t>ption 4: the gNB-DU makes decision on the MRB type, and inform the RLC mode to the gNB-CU.</w:t>
      </w:r>
    </w:p>
    <w:p w:rsidR="00CC38C0" w:rsidRPr="000F3FB1" w:rsidRDefault="00CC38C0" w:rsidP="00CC38C0">
      <w:pPr>
        <w:rPr>
          <w:rFonts w:eastAsiaTheme="minorEastAsia"/>
          <w:lang w:eastAsia="zh-CN"/>
        </w:rPr>
      </w:pPr>
      <w:r w:rsidRPr="000F3FB1">
        <w:rPr>
          <w:rFonts w:eastAsiaTheme="minorEastAsia"/>
          <w:lang w:eastAsia="zh-CN"/>
        </w:rPr>
        <w:t xml:space="preserve">Based on current F1AP and E1AP design, upon receiving the MBS information from the CN, the </w:t>
      </w:r>
      <w:r w:rsidRPr="000F3FB1">
        <w:rPr>
          <w:rFonts w:eastAsiaTheme="minorEastAsia" w:hint="eastAsia"/>
          <w:lang w:eastAsia="zh-CN"/>
        </w:rPr>
        <w:t>gNB</w:t>
      </w:r>
      <w:r w:rsidRPr="000F3FB1">
        <w:rPr>
          <w:rFonts w:eastAsiaTheme="minorEastAsia"/>
          <w:lang w:eastAsia="zh-CN"/>
        </w:rPr>
        <w:t>-CU-CP first contact</w:t>
      </w:r>
      <w:r>
        <w:rPr>
          <w:rFonts w:eastAsiaTheme="minorEastAsia"/>
          <w:lang w:eastAsia="zh-CN"/>
        </w:rPr>
        <w:t>s</w:t>
      </w:r>
      <w:r w:rsidRPr="000F3FB1">
        <w:rPr>
          <w:rFonts w:eastAsiaTheme="minorEastAsia"/>
          <w:lang w:eastAsia="zh-CN"/>
        </w:rPr>
        <w:t xml:space="preserve"> with the gNB-CU-CP to setup MC Bearer Context, and then contact</w:t>
      </w:r>
      <w:r>
        <w:rPr>
          <w:rFonts w:eastAsiaTheme="minorEastAsia"/>
          <w:lang w:eastAsia="zh-CN"/>
        </w:rPr>
        <w:t>s</w:t>
      </w:r>
      <w:r w:rsidRPr="000F3FB1">
        <w:rPr>
          <w:rFonts w:eastAsiaTheme="minorEastAsia"/>
          <w:lang w:eastAsia="zh-CN"/>
        </w:rPr>
        <w:t xml:space="preserve"> with the gNB-DU to setup the MC Context, in order to provide correct information (RLC mode, PDCP Status Report indicator) to the gNB-CU-CP during MC Bearer Context Setup</w:t>
      </w:r>
      <w:r>
        <w:rPr>
          <w:rFonts w:eastAsiaTheme="minorEastAsia"/>
          <w:lang w:eastAsia="zh-CN"/>
        </w:rPr>
        <w:t>, and avoid complex exchanging and modifications among these nodes, it is preferred to adopt Option1.</w:t>
      </w:r>
    </w:p>
    <w:p w:rsidR="00CC38C0" w:rsidRDefault="00CC38C0" w:rsidP="00CC38C0">
      <w:pPr>
        <w:rPr>
          <w:rFonts w:eastAsiaTheme="minorEastAsia"/>
          <w:b/>
          <w:lang w:eastAsia="zh-CN"/>
        </w:rPr>
      </w:pPr>
      <w:r>
        <w:rPr>
          <w:rFonts w:eastAsiaTheme="minorEastAsia" w:hint="eastAsia"/>
          <w:b/>
          <w:lang w:eastAsia="zh-CN"/>
        </w:rPr>
        <w:t>P</w:t>
      </w:r>
      <w:r>
        <w:rPr>
          <w:rFonts w:eastAsiaTheme="minorEastAsia"/>
          <w:b/>
          <w:lang w:eastAsia="zh-CN"/>
        </w:rPr>
        <w:t>roposal 1: RAN3 to select one of the options for MRB type decision, suggest to adopt option 1.</w:t>
      </w:r>
    </w:p>
    <w:p w:rsidR="00CC38C0" w:rsidRPr="006E7639" w:rsidRDefault="00CC38C0" w:rsidP="00CC38C0">
      <w:pPr>
        <w:pStyle w:val="Heading5"/>
        <w:rPr>
          <w:rFonts w:eastAsia="宋体"/>
          <w:b/>
          <w:lang w:eastAsia="zh-CN"/>
        </w:rPr>
      </w:pPr>
      <w:r w:rsidRPr="006E7639">
        <w:rPr>
          <w:rFonts w:eastAsia="宋体"/>
          <w:b/>
          <w:lang w:eastAsia="zh-CN"/>
        </w:rPr>
        <w:t>2.2 Broadcast service and Unicast service co-existence</w:t>
      </w:r>
    </w:p>
    <w:p w:rsidR="00CC38C0" w:rsidRDefault="00CC38C0" w:rsidP="00CC38C0">
      <w:pPr>
        <w:rPr>
          <w:lang w:eastAsia="zh-CN"/>
        </w:rPr>
      </w:pPr>
      <w:r>
        <w:rPr>
          <w:lang w:eastAsia="zh-CN"/>
        </w:rPr>
        <w:t xml:space="preserve">In RAN2, </w:t>
      </w:r>
      <w:r w:rsidRPr="00571142">
        <w:rPr>
          <w:lang w:eastAsia="zh-CN"/>
        </w:rPr>
        <w:t xml:space="preserve">MBS Interest Indication </w:t>
      </w:r>
      <w:r w:rsidRPr="00740BCD">
        <w:rPr>
          <w:lang w:eastAsia="zh-CN"/>
        </w:rPr>
        <w:t>procedure</w:t>
      </w:r>
      <w:r w:rsidRPr="00571142">
        <w:rPr>
          <w:lang w:eastAsia="zh-CN"/>
        </w:rPr>
        <w:t xml:space="preserve"> is supported</w:t>
      </w:r>
      <w:r>
        <w:rPr>
          <w:lang w:eastAsia="zh-CN"/>
        </w:rPr>
        <w:t>,</w:t>
      </w:r>
      <w:r w:rsidRPr="00571142">
        <w:rPr>
          <w:lang w:eastAsia="zh-CN"/>
        </w:rPr>
        <w:t xml:space="preserve"> </w:t>
      </w:r>
      <w:r>
        <w:rPr>
          <w:lang w:eastAsia="zh-CN"/>
        </w:rPr>
        <w:t>in order to service continuity</w:t>
      </w:r>
      <w:r w:rsidRPr="00571142">
        <w:rPr>
          <w:lang w:eastAsia="zh-CN"/>
        </w:rPr>
        <w:t xml:space="preserve"> for UEs </w:t>
      </w:r>
      <w:r>
        <w:rPr>
          <w:rFonts w:hint="eastAsia"/>
          <w:lang w:eastAsia="zh-CN"/>
        </w:rPr>
        <w:t>receiving</w:t>
      </w:r>
      <w:r>
        <w:rPr>
          <w:lang w:eastAsia="zh-CN"/>
        </w:rPr>
        <w:t xml:space="preserve"> </w:t>
      </w:r>
      <w:r>
        <w:rPr>
          <w:rFonts w:hint="eastAsia"/>
          <w:lang w:eastAsia="zh-CN"/>
        </w:rPr>
        <w:t>broadcast</w:t>
      </w:r>
      <w:r>
        <w:rPr>
          <w:lang w:eastAsia="zh-CN"/>
        </w:rPr>
        <w:t xml:space="preserve"> </w:t>
      </w:r>
      <w:r>
        <w:rPr>
          <w:rFonts w:hint="eastAsia"/>
          <w:lang w:eastAsia="zh-CN"/>
        </w:rPr>
        <w:t>service</w:t>
      </w:r>
      <w:r>
        <w:rPr>
          <w:lang w:eastAsia="zh-CN"/>
        </w:rPr>
        <w:t xml:space="preserve">, or to schedule for the UE simultaneous </w:t>
      </w:r>
      <w:r>
        <w:rPr>
          <w:rFonts w:hint="eastAsia"/>
          <w:lang w:eastAsia="zh-CN"/>
        </w:rPr>
        <w:t>receiving</w:t>
      </w:r>
      <w:r>
        <w:rPr>
          <w:lang w:eastAsia="zh-CN"/>
        </w:rPr>
        <w:t xml:space="preserve"> both broadcast and unicast services. UE triggers to report </w:t>
      </w:r>
      <w:r>
        <w:rPr>
          <w:rFonts w:hint="eastAsia"/>
          <w:lang w:eastAsia="zh-CN"/>
        </w:rPr>
        <w:t>the</w:t>
      </w:r>
      <w:r>
        <w:rPr>
          <w:lang w:eastAsia="zh-CN"/>
        </w:rPr>
        <w:t xml:space="preserve"> </w:t>
      </w:r>
      <w:proofErr w:type="spellStart"/>
      <w:r w:rsidRPr="003D646E">
        <w:rPr>
          <w:i/>
        </w:rPr>
        <w:t>mbs-FreqList</w:t>
      </w:r>
      <w:proofErr w:type="spellEnd"/>
      <w:r w:rsidRPr="003D646E">
        <w:rPr>
          <w:rFonts w:hint="eastAsia"/>
          <w:lang w:eastAsia="zh-CN"/>
        </w:rPr>
        <w:t>,</w:t>
      </w:r>
      <w:r w:rsidRPr="003D646E">
        <w:rPr>
          <w:lang w:eastAsia="zh-CN"/>
        </w:rPr>
        <w:t xml:space="preserve"> </w:t>
      </w:r>
      <w:proofErr w:type="spellStart"/>
      <w:r w:rsidRPr="003D646E">
        <w:rPr>
          <w:i/>
          <w:lang w:eastAsia="zh-CN"/>
        </w:rPr>
        <w:t>mbs</w:t>
      </w:r>
      <w:proofErr w:type="spellEnd"/>
      <w:r w:rsidRPr="003D646E">
        <w:rPr>
          <w:i/>
          <w:lang w:eastAsia="zh-CN"/>
        </w:rPr>
        <w:t>-Priority</w:t>
      </w:r>
      <w:r w:rsidRPr="003D646E">
        <w:rPr>
          <w:lang w:eastAsia="zh-CN"/>
        </w:rPr>
        <w:t xml:space="preserve"> and </w:t>
      </w:r>
      <w:proofErr w:type="spellStart"/>
      <w:r w:rsidRPr="003D646E">
        <w:rPr>
          <w:i/>
          <w:lang w:eastAsia="zh-CN"/>
        </w:rPr>
        <w:t>mbs-ServiceList</w:t>
      </w:r>
      <w:proofErr w:type="spellEnd"/>
      <w:r>
        <w:rPr>
          <w:lang w:eastAsia="zh-CN"/>
        </w:rPr>
        <w:t xml:space="preserve"> in </w:t>
      </w:r>
      <w:proofErr w:type="spellStart"/>
      <w:r w:rsidRPr="00740BCD">
        <w:rPr>
          <w:i/>
        </w:rPr>
        <w:t>MBSInterestIndication</w:t>
      </w:r>
      <w:proofErr w:type="spellEnd"/>
      <w:r w:rsidRPr="00740BCD">
        <w:t xml:space="preserve"> message</w:t>
      </w:r>
      <w:r>
        <w:rPr>
          <w:lang w:eastAsia="zh-CN"/>
        </w:rPr>
        <w:t xml:space="preserve"> </w:t>
      </w:r>
      <w:r w:rsidRPr="00740BCD">
        <w:rPr>
          <w:lang w:eastAsia="zh-CN"/>
        </w:rPr>
        <w:t>in several cases</w:t>
      </w:r>
      <w:r>
        <w:rPr>
          <w:lang w:eastAsia="zh-CN"/>
        </w:rPr>
        <w:t xml:space="preserve">. </w:t>
      </w:r>
    </w:p>
    <w:p w:rsidR="00CC38C0" w:rsidRDefault="006E7639" w:rsidP="00CC38C0">
      <w:pPr>
        <w:rPr>
          <w:lang w:eastAsia="zh-CN"/>
        </w:rPr>
      </w:pPr>
      <w:r>
        <w:rPr>
          <w:lang w:eastAsia="zh-CN"/>
        </w:rPr>
        <w:t>Therefore,</w:t>
      </w:r>
      <w:r w:rsidR="00CC38C0">
        <w:rPr>
          <w:lang w:eastAsia="zh-CN"/>
        </w:rPr>
        <w:t xml:space="preserve"> the gNB-DU needs to know at least the </w:t>
      </w:r>
      <w:proofErr w:type="spellStart"/>
      <w:r w:rsidR="00CC38C0" w:rsidRPr="003D646E">
        <w:rPr>
          <w:i/>
          <w:lang w:eastAsia="zh-CN"/>
        </w:rPr>
        <w:t>mbs-ServiceList</w:t>
      </w:r>
      <w:proofErr w:type="spellEnd"/>
      <w:r w:rsidR="00CC38C0">
        <w:rPr>
          <w:lang w:eastAsia="zh-CN"/>
        </w:rPr>
        <w:t xml:space="preserve"> (</w:t>
      </w:r>
      <w:r w:rsidR="00CC38C0" w:rsidRPr="00740BCD">
        <w:rPr>
          <w:lang w:eastAsia="zh-CN"/>
        </w:rPr>
        <w:t>List of MBS broadcast services which the UE is receiving or interested to receive</w:t>
      </w:r>
      <w:r w:rsidR="00CC38C0">
        <w:rPr>
          <w:lang w:eastAsia="zh-CN"/>
        </w:rPr>
        <w:t xml:space="preserve">) to schedule broadcast data and Unicast data. With </w:t>
      </w:r>
      <w:r w:rsidR="00CC38C0">
        <w:rPr>
          <w:rFonts w:hint="eastAsia"/>
          <w:lang w:eastAsia="zh-CN"/>
        </w:rPr>
        <w:t>this</w:t>
      </w:r>
      <w:r w:rsidR="00CC38C0">
        <w:rPr>
          <w:lang w:eastAsia="zh-CN"/>
        </w:rPr>
        <w:t xml:space="preserve"> consideration, it is needed to </w:t>
      </w:r>
      <w:r w:rsidR="00CC38C0">
        <w:rPr>
          <w:rFonts w:hint="eastAsia"/>
          <w:lang w:eastAsia="zh-CN"/>
        </w:rPr>
        <w:t>i</w:t>
      </w:r>
      <w:r w:rsidR="00CC38C0">
        <w:t xml:space="preserve">ntroduce </w:t>
      </w:r>
      <w:proofErr w:type="spellStart"/>
      <w:r w:rsidR="00CC38C0" w:rsidRPr="007924DA">
        <w:rPr>
          <w:i/>
        </w:rPr>
        <w:t>MBSInterestIndication</w:t>
      </w:r>
      <w:proofErr w:type="spellEnd"/>
      <w:r w:rsidR="00CC38C0">
        <w:t xml:space="preserve"> </w:t>
      </w:r>
      <w:r w:rsidR="00CC38C0" w:rsidRPr="001D49A0">
        <w:rPr>
          <w:lang w:eastAsia="zh-CN"/>
        </w:rPr>
        <w:t>in the</w:t>
      </w:r>
      <w:r w:rsidR="00CC38C0">
        <w:rPr>
          <w:lang w:eastAsia="zh-CN"/>
        </w:rPr>
        <w:t xml:space="preserve"> F1AP</w:t>
      </w:r>
      <w:r w:rsidR="00CC38C0" w:rsidRPr="001D49A0">
        <w:rPr>
          <w:lang w:eastAsia="zh-CN"/>
        </w:rPr>
        <w:t xml:space="preserve"> specifications.</w:t>
      </w:r>
    </w:p>
    <w:p w:rsidR="00CC38C0" w:rsidRDefault="00CC38C0" w:rsidP="00CC38C0">
      <w:pPr>
        <w:rPr>
          <w:rFonts w:eastAsia="宋体"/>
          <w:b/>
          <w:lang w:eastAsia="zh-CN"/>
        </w:rPr>
      </w:pPr>
      <w:r w:rsidRPr="00CC38C0">
        <w:rPr>
          <w:rFonts w:eastAsia="宋体" w:hint="eastAsia"/>
          <w:b/>
          <w:lang w:eastAsia="zh-CN"/>
        </w:rPr>
        <w:t>P</w:t>
      </w:r>
      <w:r w:rsidRPr="00CC38C0">
        <w:rPr>
          <w:rFonts w:eastAsia="宋体"/>
          <w:b/>
          <w:lang w:eastAsia="zh-CN"/>
        </w:rPr>
        <w:t xml:space="preserve">roposal 2: Introduce </w:t>
      </w:r>
      <w:proofErr w:type="spellStart"/>
      <w:r w:rsidRPr="00CC38C0">
        <w:rPr>
          <w:rFonts w:eastAsia="宋体"/>
          <w:b/>
          <w:i/>
          <w:lang w:eastAsia="zh-CN"/>
        </w:rPr>
        <w:t>MBSInterestIndication</w:t>
      </w:r>
      <w:proofErr w:type="spellEnd"/>
      <w:r w:rsidRPr="00CC38C0">
        <w:rPr>
          <w:rFonts w:eastAsia="宋体"/>
          <w:b/>
          <w:lang w:eastAsia="zh-CN"/>
        </w:rPr>
        <w:t xml:space="preserve"> into CU-to-DU RRC Information</w:t>
      </w:r>
      <w:r w:rsidR="002C33E2">
        <w:rPr>
          <w:rFonts w:eastAsia="宋体"/>
          <w:b/>
          <w:lang w:eastAsia="zh-CN"/>
        </w:rPr>
        <w:t>.</w:t>
      </w:r>
    </w:p>
    <w:p w:rsidR="00A95AC1" w:rsidRDefault="00A95AC1" w:rsidP="006E7639">
      <w:pPr>
        <w:pStyle w:val="Heading5"/>
        <w:rPr>
          <w:rFonts w:eastAsia="宋体"/>
          <w:b/>
          <w:lang w:eastAsia="zh-CN"/>
        </w:rPr>
      </w:pPr>
      <w:r>
        <w:rPr>
          <w:rFonts w:eastAsia="宋体" w:hint="eastAsia"/>
          <w:b/>
          <w:lang w:eastAsia="zh-CN"/>
        </w:rPr>
        <w:t>2</w:t>
      </w:r>
      <w:r>
        <w:rPr>
          <w:rFonts w:eastAsia="宋体"/>
          <w:b/>
          <w:lang w:eastAsia="zh-CN"/>
        </w:rPr>
        <w:t>.3 Incomplete multicast call flow in TS 38.401</w:t>
      </w:r>
    </w:p>
    <w:p w:rsidR="00A95AC1" w:rsidRDefault="00A95AC1" w:rsidP="00CC38C0">
      <w:pPr>
        <w:rPr>
          <w:rFonts w:eastAsia="宋体"/>
          <w:lang w:eastAsia="zh-CN"/>
        </w:rPr>
      </w:pPr>
      <w:r w:rsidRPr="00A95AC1">
        <w:rPr>
          <w:rFonts w:eastAsia="宋体"/>
          <w:lang w:eastAsia="zh-CN"/>
        </w:rPr>
        <w:t>F1AP UE specific UE context management procedures were updated to include MBS related information, but the call flow of Multicast MBS Session Context establishment procedure did not capture the corresponding part yet.</w:t>
      </w:r>
      <w:r>
        <w:rPr>
          <w:rFonts w:eastAsia="宋体"/>
          <w:lang w:eastAsia="zh-CN"/>
        </w:rPr>
        <w:t xml:space="preserve"> </w:t>
      </w:r>
      <w:r w:rsidR="006E7639">
        <w:rPr>
          <w:rFonts w:eastAsia="宋体"/>
          <w:lang w:eastAsia="zh-CN"/>
        </w:rPr>
        <w:t>Therefore,</w:t>
      </w:r>
      <w:r>
        <w:rPr>
          <w:rFonts w:eastAsia="宋体"/>
          <w:lang w:eastAsia="zh-CN"/>
        </w:rPr>
        <w:t xml:space="preserve"> it is needed to add the</w:t>
      </w:r>
      <w:r w:rsidRPr="00A95AC1">
        <w:rPr>
          <w:rFonts w:eastAsia="宋体"/>
          <w:lang w:eastAsia="zh-CN"/>
        </w:rPr>
        <w:t xml:space="preserve"> missing </w:t>
      </w:r>
      <w:r>
        <w:rPr>
          <w:rFonts w:eastAsia="宋体"/>
          <w:lang w:eastAsia="zh-CN"/>
        </w:rPr>
        <w:t xml:space="preserve">F1AP: </w:t>
      </w:r>
      <w:r w:rsidRPr="00A95AC1">
        <w:rPr>
          <w:rFonts w:eastAsia="宋体"/>
          <w:lang w:eastAsia="zh-CN"/>
        </w:rPr>
        <w:t>UE context management procedures in Multicast MBS Session Context establishment procedure.</w:t>
      </w:r>
    </w:p>
    <w:p w:rsidR="00A95AC1" w:rsidRPr="00A95AC1" w:rsidRDefault="00A95AC1" w:rsidP="00CC38C0">
      <w:pPr>
        <w:rPr>
          <w:rFonts w:eastAsia="宋体"/>
          <w:b/>
          <w:lang w:eastAsia="zh-CN"/>
        </w:rPr>
      </w:pPr>
      <w:r w:rsidRPr="00A95AC1">
        <w:rPr>
          <w:rFonts w:eastAsia="宋体" w:hint="eastAsia"/>
          <w:b/>
          <w:lang w:eastAsia="zh-CN"/>
        </w:rPr>
        <w:t>P</w:t>
      </w:r>
      <w:r w:rsidRPr="00A95AC1">
        <w:rPr>
          <w:rFonts w:eastAsia="宋体"/>
          <w:b/>
          <w:lang w:eastAsia="zh-CN"/>
        </w:rPr>
        <w:t>roposal 3: update the Multicast MBS Session Context establishment procedure to include the missing F1AP: UE context management procedures</w:t>
      </w:r>
      <w:r>
        <w:rPr>
          <w:rFonts w:eastAsia="宋体"/>
          <w:b/>
          <w:lang w:eastAsia="zh-CN"/>
        </w:rPr>
        <w:t xml:space="preserve"> in TS 38.401.</w:t>
      </w:r>
    </w:p>
    <w:p w:rsidR="00326166" w:rsidRPr="007D3E81" w:rsidRDefault="00730F0E" w:rsidP="001A1F92">
      <w:pPr>
        <w:pStyle w:val="Heading1"/>
        <w:rPr>
          <w:rFonts w:eastAsia="宋体"/>
          <w:lang w:eastAsia="zh-CN"/>
        </w:rPr>
      </w:pPr>
      <w:bookmarkStart w:id="5" w:name="_Toc423019950"/>
      <w:bookmarkStart w:id="6" w:name="_Toc423020279"/>
      <w:bookmarkStart w:id="7" w:name="_Toc423020296"/>
      <w:bookmarkEnd w:id="3"/>
      <w:bookmarkEnd w:id="4"/>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875D22">
        <w:rPr>
          <w:lang w:eastAsia="zh-CN"/>
        </w:rPr>
        <w:t xml:space="preserve"> for these missing F1 and E1 aspects</w:t>
      </w:r>
      <w:r>
        <w:rPr>
          <w:lang w:eastAsia="zh-CN"/>
        </w:rPr>
        <w:t>:</w:t>
      </w:r>
    </w:p>
    <w:p w:rsidR="00CC38C0" w:rsidRPr="0037421C" w:rsidRDefault="00CC38C0" w:rsidP="00CC38C0">
      <w:pPr>
        <w:rPr>
          <w:rFonts w:eastAsiaTheme="minorEastAsia"/>
          <w:bCs/>
          <w:i/>
          <w:u w:val="single"/>
          <w:lang w:eastAsia="zh-CN"/>
        </w:rPr>
      </w:pPr>
      <w:r w:rsidRPr="0037421C">
        <w:rPr>
          <w:rFonts w:eastAsiaTheme="minorEastAsia"/>
          <w:b/>
          <w:bCs/>
          <w:i/>
          <w:u w:val="single"/>
          <w:lang w:eastAsia="zh-CN"/>
        </w:rPr>
        <w:t xml:space="preserve">Observation </w:t>
      </w:r>
      <w:r>
        <w:rPr>
          <w:rFonts w:eastAsiaTheme="minorEastAsia"/>
          <w:b/>
          <w:bCs/>
          <w:i/>
          <w:u w:val="single"/>
          <w:lang w:eastAsia="zh-CN"/>
        </w:rPr>
        <w:t>1</w:t>
      </w:r>
      <w:r w:rsidRPr="0037421C">
        <w:rPr>
          <w:rFonts w:eastAsiaTheme="minorEastAsia"/>
          <w:b/>
          <w:bCs/>
          <w:i/>
          <w:u w:val="single"/>
          <w:lang w:eastAsia="zh-CN"/>
        </w:rPr>
        <w:t>:</w:t>
      </w:r>
      <w:r w:rsidRPr="0037421C">
        <w:rPr>
          <w:rFonts w:eastAsiaTheme="minorEastAsia"/>
          <w:bCs/>
          <w:i/>
          <w:u w:val="single"/>
          <w:lang w:eastAsia="zh-CN"/>
        </w:rPr>
        <w:t xml:space="preserve"> the gNB-CU needs to know whether the AM MRB is used in order to provide </w:t>
      </w:r>
      <w:proofErr w:type="spellStart"/>
      <w:r w:rsidRPr="0037421C">
        <w:rPr>
          <w:i/>
          <w:u w:val="single"/>
        </w:rPr>
        <w:t>statusReportRequired</w:t>
      </w:r>
      <w:proofErr w:type="spellEnd"/>
      <w:r w:rsidRPr="0037421C">
        <w:rPr>
          <w:i/>
          <w:u w:val="single"/>
        </w:rPr>
        <w:t xml:space="preserve"> </w:t>
      </w:r>
      <w:r w:rsidRPr="0037421C">
        <w:rPr>
          <w:rFonts w:eastAsiaTheme="minorEastAsia"/>
          <w:bCs/>
          <w:i/>
          <w:u w:val="single"/>
          <w:lang w:eastAsia="zh-CN"/>
        </w:rPr>
        <w:t>only for AM MRB to the UE.</w:t>
      </w:r>
    </w:p>
    <w:p w:rsidR="00CC38C0" w:rsidRPr="0037421C" w:rsidRDefault="00CC38C0" w:rsidP="00CC38C0">
      <w:pPr>
        <w:rPr>
          <w:rFonts w:eastAsiaTheme="minorEastAsia"/>
          <w:bCs/>
          <w:i/>
          <w:u w:val="single"/>
          <w:lang w:eastAsia="zh-CN"/>
        </w:rPr>
      </w:pPr>
      <w:r w:rsidRPr="0037421C">
        <w:rPr>
          <w:rFonts w:eastAsiaTheme="minorEastAsia" w:hint="eastAsia"/>
          <w:b/>
          <w:bCs/>
          <w:i/>
          <w:u w:val="single"/>
          <w:lang w:eastAsia="zh-CN"/>
        </w:rPr>
        <w:t>O</w:t>
      </w:r>
      <w:r w:rsidRPr="0037421C">
        <w:rPr>
          <w:rFonts w:eastAsiaTheme="minorEastAsia"/>
          <w:b/>
          <w:bCs/>
          <w:i/>
          <w:u w:val="single"/>
          <w:lang w:eastAsia="zh-CN"/>
        </w:rPr>
        <w:t xml:space="preserve">bservation 2: </w:t>
      </w:r>
      <w:r w:rsidRPr="0037421C">
        <w:rPr>
          <w:rFonts w:eastAsiaTheme="minorEastAsia"/>
          <w:bCs/>
          <w:i/>
          <w:u w:val="single"/>
          <w:lang w:eastAsia="zh-CN"/>
        </w:rPr>
        <w:t xml:space="preserve">the gNB-CU-CP needs to provide the RLC Mode and the </w:t>
      </w:r>
      <w:r w:rsidRPr="0037421C">
        <w:rPr>
          <w:i/>
          <w:u w:val="single"/>
        </w:rPr>
        <w:t>PDCP Status Report Indication to the gNB-CU-UP.</w:t>
      </w:r>
    </w:p>
    <w:p w:rsidR="00CC38C0" w:rsidRDefault="00CC38C0" w:rsidP="00CC38C0">
      <w:pPr>
        <w:rPr>
          <w:rFonts w:eastAsiaTheme="minorEastAsia"/>
          <w:b/>
          <w:lang w:eastAsia="zh-CN"/>
        </w:rPr>
      </w:pPr>
      <w:r>
        <w:rPr>
          <w:rFonts w:eastAsiaTheme="minorEastAsia" w:hint="eastAsia"/>
          <w:b/>
          <w:lang w:eastAsia="zh-CN"/>
        </w:rPr>
        <w:t>P</w:t>
      </w:r>
      <w:r>
        <w:rPr>
          <w:rFonts w:eastAsiaTheme="minorEastAsia"/>
          <w:b/>
          <w:lang w:eastAsia="zh-CN"/>
        </w:rPr>
        <w:t>roposal 1: RAN3 to select one of the options for MRB type decision, suggest to adopt option 1.</w:t>
      </w:r>
    </w:p>
    <w:p w:rsidR="00CC38C0" w:rsidRPr="00923C1A" w:rsidRDefault="00CC38C0" w:rsidP="00CC38C0">
      <w:pPr>
        <w:pStyle w:val="ListParagraph"/>
        <w:numPr>
          <w:ilvl w:val="0"/>
          <w:numId w:val="24"/>
        </w:numPr>
        <w:ind w:firstLineChars="0"/>
        <w:rPr>
          <w:rFonts w:eastAsiaTheme="minorEastAsia"/>
          <w:lang w:eastAsia="zh-CN"/>
        </w:rPr>
      </w:pPr>
      <w:r w:rsidRPr="00923C1A">
        <w:rPr>
          <w:rFonts w:eastAsiaTheme="minorEastAsia"/>
          <w:b/>
          <w:lang w:eastAsia="zh-CN"/>
        </w:rPr>
        <w:t xml:space="preserve">Option 1: </w:t>
      </w:r>
      <w:r w:rsidRPr="00923C1A">
        <w:rPr>
          <w:rFonts w:eastAsiaTheme="minorEastAsia"/>
          <w:lang w:eastAsia="zh-CN"/>
        </w:rPr>
        <w:t xml:space="preserve">the gNB-CU makes decision on the MRB type, and inform the selected MRB type to the </w:t>
      </w:r>
      <w:r w:rsidRPr="00923C1A">
        <w:rPr>
          <w:rFonts w:eastAsiaTheme="minorEastAsia" w:hint="eastAsia"/>
          <w:lang w:eastAsia="zh-CN"/>
        </w:rPr>
        <w:t>gNB</w:t>
      </w:r>
      <w:r w:rsidRPr="00923C1A">
        <w:rPr>
          <w:rFonts w:eastAsiaTheme="minorEastAsia"/>
          <w:lang w:eastAsia="zh-CN"/>
        </w:rPr>
        <w:t>-DU.</w:t>
      </w:r>
    </w:p>
    <w:p w:rsidR="00CC38C0" w:rsidRPr="00923C1A" w:rsidRDefault="00CC38C0" w:rsidP="00CC38C0">
      <w:pPr>
        <w:pStyle w:val="ListParagraph"/>
        <w:numPr>
          <w:ilvl w:val="0"/>
          <w:numId w:val="24"/>
        </w:numPr>
        <w:ind w:firstLineChars="0"/>
        <w:rPr>
          <w:rFonts w:eastAsiaTheme="minorEastAsia"/>
          <w:lang w:eastAsia="zh-CN"/>
        </w:rPr>
      </w:pPr>
      <w:r w:rsidRPr="00923C1A">
        <w:rPr>
          <w:rFonts w:eastAsiaTheme="minorEastAsia"/>
          <w:b/>
          <w:lang w:eastAsia="zh-CN"/>
        </w:rPr>
        <w:t>Option 2:</w:t>
      </w:r>
      <w:r w:rsidRPr="00923C1A">
        <w:rPr>
          <w:rFonts w:eastAsiaTheme="minorEastAsia"/>
          <w:lang w:eastAsia="zh-CN"/>
        </w:rPr>
        <w:t xml:space="preserve"> the gNB-CU makes decision on whether to use AM RLC mode/</w:t>
      </w:r>
      <w:proofErr w:type="spellStart"/>
      <w:r w:rsidRPr="00923C1A">
        <w:rPr>
          <w:i/>
        </w:rPr>
        <w:t>statusReportRequired</w:t>
      </w:r>
      <w:proofErr w:type="spellEnd"/>
      <w:r w:rsidRPr="00923C1A">
        <w:rPr>
          <w:rFonts w:eastAsiaTheme="minorEastAsia"/>
          <w:lang w:eastAsia="zh-CN"/>
        </w:rPr>
        <w:t xml:space="preserve">, </w:t>
      </w:r>
      <w:r w:rsidRPr="00923C1A">
        <w:rPr>
          <w:rFonts w:eastAsiaTheme="minorEastAsia" w:hint="eastAsia"/>
          <w:lang w:eastAsia="zh-CN"/>
        </w:rPr>
        <w:t>the</w:t>
      </w:r>
      <w:r w:rsidRPr="00923C1A">
        <w:rPr>
          <w:rFonts w:eastAsiaTheme="minorEastAsia"/>
          <w:lang w:eastAsia="zh-CN"/>
        </w:rPr>
        <w:t xml:space="preserve"> gNB-DU makes decision on the MRB type and using the AM RLC mode if required by the gNB-CU.</w:t>
      </w:r>
    </w:p>
    <w:p w:rsidR="00CC38C0" w:rsidRPr="00923C1A" w:rsidRDefault="00CC38C0" w:rsidP="00CC38C0">
      <w:pPr>
        <w:pStyle w:val="ListParagraph"/>
        <w:numPr>
          <w:ilvl w:val="0"/>
          <w:numId w:val="24"/>
        </w:numPr>
        <w:ind w:firstLineChars="0"/>
        <w:rPr>
          <w:rFonts w:eastAsiaTheme="minorEastAsia"/>
          <w:lang w:eastAsia="zh-CN"/>
        </w:rPr>
      </w:pPr>
      <w:r w:rsidRPr="00923C1A">
        <w:rPr>
          <w:rFonts w:eastAsiaTheme="minorEastAsia" w:hint="eastAsia"/>
          <w:b/>
          <w:lang w:eastAsia="zh-CN"/>
        </w:rPr>
        <w:t>O</w:t>
      </w:r>
      <w:r w:rsidRPr="00923C1A">
        <w:rPr>
          <w:rFonts w:eastAsiaTheme="minorEastAsia"/>
          <w:b/>
          <w:lang w:eastAsia="zh-CN"/>
        </w:rPr>
        <w:t>ption 3:</w:t>
      </w:r>
      <w:r w:rsidRPr="00923C1A">
        <w:rPr>
          <w:rFonts w:eastAsiaTheme="minorEastAsia"/>
          <w:lang w:eastAsia="zh-CN"/>
        </w:rPr>
        <w:t xml:space="preserve"> the gNB-DU makes decision on the MRB type, and inform the selected MRB type to the gNB-CU.</w:t>
      </w:r>
    </w:p>
    <w:p w:rsidR="00CC38C0" w:rsidRPr="00CC38C0" w:rsidRDefault="00CC38C0" w:rsidP="00CC38C0">
      <w:pPr>
        <w:pStyle w:val="ListParagraph"/>
        <w:numPr>
          <w:ilvl w:val="0"/>
          <w:numId w:val="24"/>
        </w:numPr>
        <w:ind w:firstLineChars="0"/>
        <w:rPr>
          <w:rFonts w:eastAsiaTheme="minorEastAsia"/>
          <w:lang w:eastAsia="zh-CN"/>
        </w:rPr>
      </w:pPr>
      <w:r w:rsidRPr="00923C1A">
        <w:rPr>
          <w:rFonts w:eastAsiaTheme="minorEastAsia" w:hint="eastAsia"/>
          <w:b/>
          <w:lang w:eastAsia="zh-CN"/>
        </w:rPr>
        <w:lastRenderedPageBreak/>
        <w:t>O</w:t>
      </w:r>
      <w:r w:rsidRPr="00923C1A">
        <w:rPr>
          <w:rFonts w:eastAsiaTheme="minorEastAsia"/>
          <w:b/>
          <w:lang w:eastAsia="zh-CN"/>
        </w:rPr>
        <w:t xml:space="preserve">ption 4: </w:t>
      </w:r>
      <w:r w:rsidRPr="00923C1A">
        <w:rPr>
          <w:rFonts w:eastAsiaTheme="minorEastAsia"/>
          <w:lang w:eastAsia="zh-CN"/>
        </w:rPr>
        <w:t>the gNB-DU makes decision on the MRB type, and inform the RLC mode to the gNB-CU</w:t>
      </w:r>
    </w:p>
    <w:p w:rsidR="00073F23" w:rsidRDefault="00073F23" w:rsidP="00073F23">
      <w:pPr>
        <w:rPr>
          <w:rFonts w:eastAsia="宋体"/>
          <w:b/>
          <w:lang w:eastAsia="zh-CN"/>
        </w:rPr>
      </w:pPr>
      <w:bookmarkStart w:id="8" w:name="_Toc423020280"/>
      <w:bookmarkEnd w:id="8"/>
      <w:r w:rsidRPr="00073F23">
        <w:rPr>
          <w:rFonts w:eastAsia="宋体" w:hint="eastAsia"/>
          <w:b/>
          <w:lang w:eastAsia="zh-CN"/>
        </w:rPr>
        <w:t>P</w:t>
      </w:r>
      <w:r w:rsidRPr="00073F23">
        <w:rPr>
          <w:rFonts w:eastAsia="宋体"/>
          <w:b/>
          <w:lang w:eastAsia="zh-CN"/>
        </w:rPr>
        <w:t xml:space="preserve">roposal 2: Introduce </w:t>
      </w:r>
      <w:proofErr w:type="spellStart"/>
      <w:r w:rsidRPr="00073F23">
        <w:rPr>
          <w:rFonts w:eastAsia="宋体"/>
          <w:b/>
          <w:i/>
          <w:lang w:eastAsia="zh-CN"/>
        </w:rPr>
        <w:t>MBSInterestIndication</w:t>
      </w:r>
      <w:proofErr w:type="spellEnd"/>
      <w:r w:rsidRPr="00073F23">
        <w:rPr>
          <w:rFonts w:eastAsia="宋体"/>
          <w:b/>
          <w:lang w:eastAsia="zh-CN"/>
        </w:rPr>
        <w:t xml:space="preserve"> into CU-to-DU RRC Information</w:t>
      </w:r>
      <w:r w:rsidR="002C33E2">
        <w:rPr>
          <w:rFonts w:eastAsia="宋体"/>
          <w:b/>
          <w:lang w:eastAsia="zh-CN"/>
        </w:rPr>
        <w:t>.</w:t>
      </w:r>
    </w:p>
    <w:p w:rsidR="00A95AC1" w:rsidRPr="00A95AC1" w:rsidRDefault="00A95AC1" w:rsidP="00A95AC1">
      <w:pPr>
        <w:rPr>
          <w:rFonts w:eastAsia="宋体"/>
          <w:b/>
          <w:lang w:eastAsia="zh-CN"/>
        </w:rPr>
      </w:pPr>
      <w:r w:rsidRPr="00A95AC1">
        <w:rPr>
          <w:rFonts w:eastAsia="宋体" w:hint="eastAsia"/>
          <w:b/>
          <w:lang w:eastAsia="zh-CN"/>
        </w:rPr>
        <w:t>P</w:t>
      </w:r>
      <w:r w:rsidRPr="00A95AC1">
        <w:rPr>
          <w:rFonts w:eastAsia="宋体"/>
          <w:b/>
          <w:lang w:eastAsia="zh-CN"/>
        </w:rPr>
        <w:t>roposal 3: update the Multicast MBS Session Context establishment procedure to include the missing F1AP: UE context management procedures</w:t>
      </w:r>
      <w:r>
        <w:rPr>
          <w:rFonts w:eastAsia="宋体"/>
          <w:b/>
          <w:lang w:eastAsia="zh-CN"/>
        </w:rPr>
        <w:t xml:space="preserve"> in TS 38.401.</w:t>
      </w:r>
    </w:p>
    <w:p w:rsidR="004C4EFA" w:rsidRDefault="004C4EFA" w:rsidP="00CC38C0">
      <w:pPr>
        <w:rPr>
          <w:rFonts w:eastAsiaTheme="minorEastAsia"/>
          <w:b/>
          <w:lang w:eastAsia="zh-CN"/>
        </w:rPr>
      </w:pPr>
      <w:r>
        <w:rPr>
          <w:rFonts w:eastAsiaTheme="minorEastAsia" w:hint="eastAsia"/>
          <w:b/>
          <w:lang w:eastAsia="zh-CN"/>
        </w:rPr>
        <w:t>T</w:t>
      </w:r>
      <w:r>
        <w:rPr>
          <w:rFonts w:eastAsiaTheme="minorEastAsia"/>
          <w:b/>
          <w:lang w:eastAsia="zh-CN"/>
        </w:rPr>
        <w:t>he F1AP CR for proposal 2 is provided in [1].</w:t>
      </w:r>
    </w:p>
    <w:p w:rsidR="00A95AC1" w:rsidRPr="00CC38C0" w:rsidRDefault="00A95AC1" w:rsidP="00CC38C0">
      <w:pPr>
        <w:rPr>
          <w:rFonts w:eastAsiaTheme="minorEastAsia"/>
          <w:b/>
          <w:lang w:eastAsia="zh-CN"/>
        </w:rPr>
      </w:pPr>
      <w:r>
        <w:rPr>
          <w:rFonts w:eastAsiaTheme="minorEastAsia" w:hint="eastAsia"/>
          <w:b/>
          <w:lang w:eastAsia="zh-CN"/>
        </w:rPr>
        <w:t>T</w:t>
      </w:r>
      <w:r>
        <w:rPr>
          <w:rFonts w:eastAsiaTheme="minorEastAsia"/>
          <w:b/>
          <w:lang w:eastAsia="zh-CN"/>
        </w:rPr>
        <w:t>he TS 38.401 CR for Proposal 3 is provided in [2].</w:t>
      </w:r>
    </w:p>
    <w:p w:rsidR="0001565F" w:rsidRPr="007D3E81" w:rsidRDefault="00730F0E" w:rsidP="0013204A">
      <w:pPr>
        <w:pStyle w:val="Heading1"/>
      </w:pPr>
      <w:r>
        <w:t>4</w:t>
      </w:r>
      <w:r w:rsidR="005456E5">
        <w:t xml:space="preserve">. </w:t>
      </w:r>
      <w:r w:rsidR="0001565F" w:rsidRPr="007D3E81">
        <w:t>Reference</w:t>
      </w:r>
    </w:p>
    <w:bookmarkEnd w:id="0"/>
    <w:p w:rsidR="007E5A2B" w:rsidRPr="007E5A2B" w:rsidRDefault="007E5A2B" w:rsidP="007E5A2B">
      <w:pPr>
        <w:numPr>
          <w:ilvl w:val="0"/>
          <w:numId w:val="9"/>
        </w:numPr>
        <w:rPr>
          <w:rFonts w:eastAsiaTheme="minorEastAsia"/>
          <w:lang w:eastAsia="zh-CN"/>
        </w:rPr>
      </w:pPr>
      <w:r w:rsidRPr="007E5A2B">
        <w:rPr>
          <w:rFonts w:eastAsiaTheme="minorEastAsia"/>
          <w:lang w:eastAsia="zh-CN"/>
        </w:rPr>
        <w:t>R3-224333</w:t>
      </w:r>
      <w:r w:rsidRPr="007E5A2B">
        <w:rPr>
          <w:rFonts w:eastAsiaTheme="minorEastAsia"/>
          <w:lang w:eastAsia="zh-CN"/>
        </w:rPr>
        <w:tab/>
        <w:t>Correction on Broadcast and Unicast co-existence</w:t>
      </w:r>
      <w:r w:rsidRPr="007E5A2B">
        <w:rPr>
          <w:rFonts w:eastAsiaTheme="minorEastAsia"/>
          <w:lang w:eastAsia="zh-CN"/>
        </w:rPr>
        <w:tab/>
        <w:t>Huawei, CBN, Qualcomm Incorporated, CATT, Lenovo, Motorola Mobility</w:t>
      </w:r>
      <w:r w:rsidRPr="007E5A2B">
        <w:rPr>
          <w:rFonts w:eastAsiaTheme="minorEastAsia"/>
          <w:lang w:eastAsia="zh-CN"/>
        </w:rPr>
        <w:tab/>
        <w:t>CR</w:t>
      </w:r>
      <w:r>
        <w:rPr>
          <w:rFonts w:eastAsiaTheme="minorEastAsia"/>
          <w:lang w:eastAsia="zh-CN"/>
        </w:rPr>
        <w:t xml:space="preserve"> R17 </w:t>
      </w:r>
      <w:r>
        <w:rPr>
          <w:rFonts w:eastAsiaTheme="minorEastAsia" w:hint="eastAsia"/>
          <w:lang w:eastAsia="zh-CN"/>
        </w:rPr>
        <w:t>F1AP</w:t>
      </w:r>
    </w:p>
    <w:p w:rsidR="00A95AC1" w:rsidRPr="0017422E" w:rsidRDefault="007E5A2B" w:rsidP="007E5A2B">
      <w:pPr>
        <w:numPr>
          <w:ilvl w:val="0"/>
          <w:numId w:val="9"/>
        </w:numPr>
        <w:rPr>
          <w:lang w:eastAsia="zh-CN"/>
        </w:rPr>
      </w:pPr>
      <w:r w:rsidRPr="007E5A2B">
        <w:rPr>
          <w:rFonts w:eastAsiaTheme="minorEastAsia"/>
          <w:lang w:eastAsia="zh-CN"/>
        </w:rPr>
        <w:t>R3-224334</w:t>
      </w:r>
      <w:r w:rsidRPr="007E5A2B">
        <w:rPr>
          <w:rFonts w:eastAsiaTheme="minorEastAsia"/>
          <w:lang w:eastAsia="zh-CN"/>
        </w:rPr>
        <w:tab/>
        <w:t>Correction on Mul</w:t>
      </w:r>
      <w:r>
        <w:rPr>
          <w:rFonts w:eastAsiaTheme="minorEastAsia" w:hint="eastAsia"/>
          <w:lang w:eastAsia="zh-CN"/>
        </w:rPr>
        <w:t>t</w:t>
      </w:r>
      <w:r w:rsidRPr="007E5A2B">
        <w:rPr>
          <w:rFonts w:eastAsiaTheme="minorEastAsia"/>
          <w:lang w:eastAsia="zh-CN"/>
        </w:rPr>
        <w:t>icast Session Establishment</w:t>
      </w:r>
      <w:r w:rsidRPr="007E5A2B">
        <w:rPr>
          <w:rFonts w:eastAsiaTheme="minorEastAsia"/>
          <w:lang w:eastAsia="zh-CN"/>
        </w:rPr>
        <w:tab/>
        <w:t>Huawei, CBN, Qualcomm Incorporated, Nokia, Nokia Shanghai Bell, CATT, Lenovo, Motorola Mobility</w:t>
      </w:r>
      <w:r w:rsidRPr="007E5A2B">
        <w:rPr>
          <w:rFonts w:eastAsiaTheme="minorEastAsia"/>
          <w:lang w:eastAsia="zh-CN"/>
        </w:rPr>
        <w:tab/>
        <w:t>CR</w:t>
      </w:r>
      <w:r>
        <w:rPr>
          <w:rFonts w:eastAsiaTheme="minorEastAsia"/>
          <w:lang w:eastAsia="zh-CN"/>
        </w:rPr>
        <w:t xml:space="preserve"> </w:t>
      </w:r>
      <w:r>
        <w:rPr>
          <w:rFonts w:eastAsiaTheme="minorEastAsia" w:hint="eastAsia"/>
          <w:lang w:eastAsia="zh-CN"/>
        </w:rPr>
        <w:t>R17</w:t>
      </w:r>
      <w:r>
        <w:rPr>
          <w:rFonts w:eastAsiaTheme="minorEastAsia"/>
          <w:lang w:eastAsia="zh-CN"/>
        </w:rPr>
        <w:t xml:space="preserve"> </w:t>
      </w:r>
      <w:r w:rsidR="006E7639">
        <w:rPr>
          <w:rFonts w:eastAsiaTheme="minorEastAsia"/>
          <w:lang w:eastAsia="zh-CN"/>
        </w:rPr>
        <w:t>38.401</w:t>
      </w:r>
    </w:p>
    <w:sectPr w:rsidR="00A95AC1" w:rsidRPr="0017422E">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06F4" w:rsidRDefault="007406F4">
      <w:r>
        <w:separator/>
      </w:r>
    </w:p>
  </w:endnote>
  <w:endnote w:type="continuationSeparator" w:id="0">
    <w:p w:rsidR="007406F4" w:rsidRDefault="00740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EB3" w:rsidRDefault="00434E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06F4" w:rsidRDefault="007406F4">
      <w:r>
        <w:separator/>
      </w:r>
    </w:p>
  </w:footnote>
  <w:footnote w:type="continuationSeparator" w:id="0">
    <w:p w:rsidR="007406F4" w:rsidRDefault="00740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6D5DE0"/>
    <w:multiLevelType w:val="hybridMultilevel"/>
    <w:tmpl w:val="51745606"/>
    <w:lvl w:ilvl="0" w:tplc="74929CAE">
      <w:start w:val="2"/>
      <w:numFmt w:val="bullet"/>
      <w:lvlText w:val="-"/>
      <w:lvlJc w:val="left"/>
      <w:pPr>
        <w:ind w:left="420" w:hanging="42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AA5DF7"/>
    <w:multiLevelType w:val="hybridMultilevel"/>
    <w:tmpl w:val="401E2A24"/>
    <w:lvl w:ilvl="0" w:tplc="74929CAE">
      <w:start w:val="2"/>
      <w:numFmt w:val="bullet"/>
      <w:lvlText w:val="-"/>
      <w:lvlJc w:val="left"/>
      <w:pPr>
        <w:ind w:left="420" w:hanging="42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8"/>
  </w:num>
  <w:num w:numId="4">
    <w:abstractNumId w:val="17"/>
  </w:num>
  <w:num w:numId="5">
    <w:abstractNumId w:val="0"/>
  </w:num>
  <w:num w:numId="6">
    <w:abstractNumId w:val="3"/>
  </w:num>
  <w:num w:numId="7">
    <w:abstractNumId w:val="11"/>
  </w:num>
  <w:num w:numId="8">
    <w:abstractNumId w:val="12"/>
  </w:num>
  <w:num w:numId="9">
    <w:abstractNumId w:val="8"/>
  </w:num>
  <w:num w:numId="10">
    <w:abstractNumId w:val="9"/>
  </w:num>
  <w:num w:numId="11">
    <w:abstractNumId w:val="10"/>
  </w:num>
  <w:num w:numId="12">
    <w:abstractNumId w:val="15"/>
  </w:num>
  <w:num w:numId="13">
    <w:abstractNumId w:val="5"/>
  </w:num>
  <w:num w:numId="14">
    <w:abstractNumId w:val="6"/>
  </w:num>
  <w:num w:numId="15">
    <w:abstractNumId w:val="16"/>
  </w:num>
  <w:num w:numId="16">
    <w:abstractNumId w:val="13"/>
  </w:num>
  <w:num w:numId="17">
    <w:abstractNumId w:val="7"/>
  </w:num>
  <w:num w:numId="18">
    <w:abstractNumId w:val="9"/>
  </w:num>
  <w:num w:numId="19">
    <w:abstractNumId w:val="9"/>
  </w:num>
  <w:num w:numId="20">
    <w:abstractNumId w:val="9"/>
  </w:num>
  <w:num w:numId="21">
    <w:abstractNumId w:val="9"/>
  </w:num>
  <w:num w:numId="22">
    <w:abstractNumId w:val="9"/>
  </w:num>
  <w:num w:numId="23">
    <w:abstractNumId w:val="9"/>
  </w:num>
  <w:num w:numId="24">
    <w:abstractNumId w:val="4"/>
  </w:num>
  <w:num w:numId="2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1A88"/>
    <w:rsid w:val="00013CB8"/>
    <w:rsid w:val="00014D1E"/>
    <w:rsid w:val="00015330"/>
    <w:rsid w:val="0001565F"/>
    <w:rsid w:val="000164FC"/>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F23"/>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2D51"/>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7CF"/>
    <w:rsid w:val="000B78CC"/>
    <w:rsid w:val="000C00E1"/>
    <w:rsid w:val="000C39F9"/>
    <w:rsid w:val="000C42DD"/>
    <w:rsid w:val="000C4E93"/>
    <w:rsid w:val="000C64AD"/>
    <w:rsid w:val="000C6CBB"/>
    <w:rsid w:val="000C6D76"/>
    <w:rsid w:val="000C6E31"/>
    <w:rsid w:val="000C7168"/>
    <w:rsid w:val="000D034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1450"/>
    <w:rsid w:val="000F1FC4"/>
    <w:rsid w:val="000F3ECD"/>
    <w:rsid w:val="000F3FB1"/>
    <w:rsid w:val="000F446E"/>
    <w:rsid w:val="000F5047"/>
    <w:rsid w:val="000F6965"/>
    <w:rsid w:val="000F6E6D"/>
    <w:rsid w:val="000F7A9D"/>
    <w:rsid w:val="000F7B91"/>
    <w:rsid w:val="00100151"/>
    <w:rsid w:val="00100609"/>
    <w:rsid w:val="00100BFE"/>
    <w:rsid w:val="00101C00"/>
    <w:rsid w:val="00101C0B"/>
    <w:rsid w:val="001024B9"/>
    <w:rsid w:val="00104C50"/>
    <w:rsid w:val="001053B5"/>
    <w:rsid w:val="0010634F"/>
    <w:rsid w:val="00107EFF"/>
    <w:rsid w:val="00107FF6"/>
    <w:rsid w:val="00110973"/>
    <w:rsid w:val="00110CE9"/>
    <w:rsid w:val="001119E6"/>
    <w:rsid w:val="00112C1D"/>
    <w:rsid w:val="001133CF"/>
    <w:rsid w:val="00113571"/>
    <w:rsid w:val="0011437A"/>
    <w:rsid w:val="00114EB0"/>
    <w:rsid w:val="00115E28"/>
    <w:rsid w:val="001177F1"/>
    <w:rsid w:val="00117B42"/>
    <w:rsid w:val="00117E84"/>
    <w:rsid w:val="00121CA2"/>
    <w:rsid w:val="0012227B"/>
    <w:rsid w:val="001227E7"/>
    <w:rsid w:val="0012400B"/>
    <w:rsid w:val="00125A22"/>
    <w:rsid w:val="00126539"/>
    <w:rsid w:val="00126BF7"/>
    <w:rsid w:val="0013091C"/>
    <w:rsid w:val="00130C8A"/>
    <w:rsid w:val="001312D1"/>
    <w:rsid w:val="0013156C"/>
    <w:rsid w:val="00131814"/>
    <w:rsid w:val="00131EA5"/>
    <w:rsid w:val="0013204A"/>
    <w:rsid w:val="00132625"/>
    <w:rsid w:val="001359A8"/>
    <w:rsid w:val="00135B09"/>
    <w:rsid w:val="00137BEA"/>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56B3"/>
    <w:rsid w:val="001679FD"/>
    <w:rsid w:val="0017100B"/>
    <w:rsid w:val="00171F68"/>
    <w:rsid w:val="001741AF"/>
    <w:rsid w:val="0017422E"/>
    <w:rsid w:val="00177369"/>
    <w:rsid w:val="001775C4"/>
    <w:rsid w:val="001778DC"/>
    <w:rsid w:val="00177ED9"/>
    <w:rsid w:val="0018017B"/>
    <w:rsid w:val="00181069"/>
    <w:rsid w:val="00184EF7"/>
    <w:rsid w:val="00185A40"/>
    <w:rsid w:val="001860A0"/>
    <w:rsid w:val="00186775"/>
    <w:rsid w:val="0019227A"/>
    <w:rsid w:val="00193ECE"/>
    <w:rsid w:val="00195650"/>
    <w:rsid w:val="001977C8"/>
    <w:rsid w:val="00197C7B"/>
    <w:rsid w:val="001A1B88"/>
    <w:rsid w:val="001A1F92"/>
    <w:rsid w:val="001A2382"/>
    <w:rsid w:val="001A34F0"/>
    <w:rsid w:val="001A3878"/>
    <w:rsid w:val="001A38C1"/>
    <w:rsid w:val="001A534D"/>
    <w:rsid w:val="001A68F4"/>
    <w:rsid w:val="001A6CB0"/>
    <w:rsid w:val="001A6F16"/>
    <w:rsid w:val="001B085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F69"/>
    <w:rsid w:val="00235251"/>
    <w:rsid w:val="00235B4C"/>
    <w:rsid w:val="00236705"/>
    <w:rsid w:val="0023683D"/>
    <w:rsid w:val="002376A3"/>
    <w:rsid w:val="002379A1"/>
    <w:rsid w:val="00241AD4"/>
    <w:rsid w:val="0024335F"/>
    <w:rsid w:val="00243BC1"/>
    <w:rsid w:val="00244332"/>
    <w:rsid w:val="0024500F"/>
    <w:rsid w:val="00245042"/>
    <w:rsid w:val="00245B23"/>
    <w:rsid w:val="00246DE8"/>
    <w:rsid w:val="0025022A"/>
    <w:rsid w:val="00250854"/>
    <w:rsid w:val="0025228F"/>
    <w:rsid w:val="002530BE"/>
    <w:rsid w:val="00253E55"/>
    <w:rsid w:val="00256575"/>
    <w:rsid w:val="00257195"/>
    <w:rsid w:val="002578D8"/>
    <w:rsid w:val="002613A5"/>
    <w:rsid w:val="00263EAE"/>
    <w:rsid w:val="00267881"/>
    <w:rsid w:val="002723F2"/>
    <w:rsid w:val="00273821"/>
    <w:rsid w:val="00273FC1"/>
    <w:rsid w:val="00274E67"/>
    <w:rsid w:val="00275D12"/>
    <w:rsid w:val="00276CD2"/>
    <w:rsid w:val="00277A1E"/>
    <w:rsid w:val="0028062F"/>
    <w:rsid w:val="002808AD"/>
    <w:rsid w:val="002809AF"/>
    <w:rsid w:val="00280FEC"/>
    <w:rsid w:val="00281EB0"/>
    <w:rsid w:val="002824C2"/>
    <w:rsid w:val="002838EF"/>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F27"/>
    <w:rsid w:val="002A3934"/>
    <w:rsid w:val="002A622D"/>
    <w:rsid w:val="002A6FBE"/>
    <w:rsid w:val="002B1C9E"/>
    <w:rsid w:val="002B1E85"/>
    <w:rsid w:val="002B2C40"/>
    <w:rsid w:val="002B4A9F"/>
    <w:rsid w:val="002B4BC8"/>
    <w:rsid w:val="002B565A"/>
    <w:rsid w:val="002B59FE"/>
    <w:rsid w:val="002B689A"/>
    <w:rsid w:val="002B7766"/>
    <w:rsid w:val="002C0977"/>
    <w:rsid w:val="002C0CAE"/>
    <w:rsid w:val="002C24E5"/>
    <w:rsid w:val="002C28CD"/>
    <w:rsid w:val="002C319F"/>
    <w:rsid w:val="002C33E2"/>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32A6"/>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6FA1"/>
    <w:rsid w:val="00367757"/>
    <w:rsid w:val="0037004C"/>
    <w:rsid w:val="003703CB"/>
    <w:rsid w:val="0037119B"/>
    <w:rsid w:val="003716D6"/>
    <w:rsid w:val="00371EED"/>
    <w:rsid w:val="00372A7D"/>
    <w:rsid w:val="00373E10"/>
    <w:rsid w:val="0037421C"/>
    <w:rsid w:val="0037427C"/>
    <w:rsid w:val="00380EBB"/>
    <w:rsid w:val="003819DC"/>
    <w:rsid w:val="00381C0D"/>
    <w:rsid w:val="00381F6C"/>
    <w:rsid w:val="00382B41"/>
    <w:rsid w:val="00384193"/>
    <w:rsid w:val="00384EED"/>
    <w:rsid w:val="003852F4"/>
    <w:rsid w:val="003862C3"/>
    <w:rsid w:val="00387985"/>
    <w:rsid w:val="0039042B"/>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2B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52A02"/>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EFA"/>
    <w:rsid w:val="004C4FA4"/>
    <w:rsid w:val="004C5480"/>
    <w:rsid w:val="004C5649"/>
    <w:rsid w:val="004C702B"/>
    <w:rsid w:val="004C7705"/>
    <w:rsid w:val="004D048C"/>
    <w:rsid w:val="004D0597"/>
    <w:rsid w:val="004D221A"/>
    <w:rsid w:val="004D244F"/>
    <w:rsid w:val="004D5606"/>
    <w:rsid w:val="004D6157"/>
    <w:rsid w:val="004D679B"/>
    <w:rsid w:val="004E118E"/>
    <w:rsid w:val="004E1D68"/>
    <w:rsid w:val="004E22D6"/>
    <w:rsid w:val="004E3BF9"/>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529D"/>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57E0A"/>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59A"/>
    <w:rsid w:val="0058472F"/>
    <w:rsid w:val="00584912"/>
    <w:rsid w:val="005865D8"/>
    <w:rsid w:val="00586DD7"/>
    <w:rsid w:val="00586F21"/>
    <w:rsid w:val="00590626"/>
    <w:rsid w:val="005936AE"/>
    <w:rsid w:val="005936AF"/>
    <w:rsid w:val="005944E5"/>
    <w:rsid w:val="0059611C"/>
    <w:rsid w:val="005A2C0F"/>
    <w:rsid w:val="005A3E77"/>
    <w:rsid w:val="005A5317"/>
    <w:rsid w:val="005A5B67"/>
    <w:rsid w:val="005A6AE0"/>
    <w:rsid w:val="005A6F63"/>
    <w:rsid w:val="005A77C6"/>
    <w:rsid w:val="005B0012"/>
    <w:rsid w:val="005B0621"/>
    <w:rsid w:val="005B142A"/>
    <w:rsid w:val="005B17D5"/>
    <w:rsid w:val="005B21D8"/>
    <w:rsid w:val="005B286F"/>
    <w:rsid w:val="005B288E"/>
    <w:rsid w:val="005B28FD"/>
    <w:rsid w:val="005B36E8"/>
    <w:rsid w:val="005B5098"/>
    <w:rsid w:val="005B57AD"/>
    <w:rsid w:val="005B662F"/>
    <w:rsid w:val="005B79EA"/>
    <w:rsid w:val="005C0B1C"/>
    <w:rsid w:val="005C168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0EA"/>
    <w:rsid w:val="005F0E08"/>
    <w:rsid w:val="005F1896"/>
    <w:rsid w:val="005F3896"/>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95"/>
    <w:rsid w:val="00630165"/>
    <w:rsid w:val="006302A6"/>
    <w:rsid w:val="00630D23"/>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EE1"/>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053"/>
    <w:rsid w:val="006C366D"/>
    <w:rsid w:val="006C3E60"/>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E7639"/>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20A6"/>
    <w:rsid w:val="00732E28"/>
    <w:rsid w:val="00733013"/>
    <w:rsid w:val="00733D85"/>
    <w:rsid w:val="007359D7"/>
    <w:rsid w:val="007378BA"/>
    <w:rsid w:val="007406F4"/>
    <w:rsid w:val="0074377F"/>
    <w:rsid w:val="00744523"/>
    <w:rsid w:val="007464A1"/>
    <w:rsid w:val="00746768"/>
    <w:rsid w:val="007468E1"/>
    <w:rsid w:val="00746DAC"/>
    <w:rsid w:val="007503B9"/>
    <w:rsid w:val="007506E8"/>
    <w:rsid w:val="0075262A"/>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F15"/>
    <w:rsid w:val="00772EE9"/>
    <w:rsid w:val="00773E86"/>
    <w:rsid w:val="00774029"/>
    <w:rsid w:val="00774723"/>
    <w:rsid w:val="00774B66"/>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2D72"/>
    <w:rsid w:val="007931BA"/>
    <w:rsid w:val="0079442D"/>
    <w:rsid w:val="00794441"/>
    <w:rsid w:val="00795E88"/>
    <w:rsid w:val="00796155"/>
    <w:rsid w:val="00796522"/>
    <w:rsid w:val="00796B2F"/>
    <w:rsid w:val="00797D98"/>
    <w:rsid w:val="007A27CF"/>
    <w:rsid w:val="007A4999"/>
    <w:rsid w:val="007A4CD1"/>
    <w:rsid w:val="007A76A0"/>
    <w:rsid w:val="007B0D55"/>
    <w:rsid w:val="007B446A"/>
    <w:rsid w:val="007B512A"/>
    <w:rsid w:val="007B5967"/>
    <w:rsid w:val="007B6720"/>
    <w:rsid w:val="007B687D"/>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5B71"/>
    <w:rsid w:val="007D6BB2"/>
    <w:rsid w:val="007D7072"/>
    <w:rsid w:val="007E06D6"/>
    <w:rsid w:val="007E2488"/>
    <w:rsid w:val="007E3B8F"/>
    <w:rsid w:val="007E5A2B"/>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7D1"/>
    <w:rsid w:val="00804A7D"/>
    <w:rsid w:val="00807675"/>
    <w:rsid w:val="00807E69"/>
    <w:rsid w:val="00811EB2"/>
    <w:rsid w:val="00814156"/>
    <w:rsid w:val="0081673E"/>
    <w:rsid w:val="00822F59"/>
    <w:rsid w:val="0082326C"/>
    <w:rsid w:val="008236A1"/>
    <w:rsid w:val="00826975"/>
    <w:rsid w:val="00827178"/>
    <w:rsid w:val="00827923"/>
    <w:rsid w:val="00827BE8"/>
    <w:rsid w:val="0083056C"/>
    <w:rsid w:val="008316E1"/>
    <w:rsid w:val="008321AF"/>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2E3E"/>
    <w:rsid w:val="00873AA0"/>
    <w:rsid w:val="00874E26"/>
    <w:rsid w:val="00875D22"/>
    <w:rsid w:val="00880291"/>
    <w:rsid w:val="008809A6"/>
    <w:rsid w:val="0088193D"/>
    <w:rsid w:val="00881BC8"/>
    <w:rsid w:val="008838A3"/>
    <w:rsid w:val="00883DE9"/>
    <w:rsid w:val="00884DB8"/>
    <w:rsid w:val="00884E52"/>
    <w:rsid w:val="008851E6"/>
    <w:rsid w:val="00885747"/>
    <w:rsid w:val="008860B9"/>
    <w:rsid w:val="00887966"/>
    <w:rsid w:val="00890994"/>
    <w:rsid w:val="00890C7C"/>
    <w:rsid w:val="00890F8C"/>
    <w:rsid w:val="0089164E"/>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5B65"/>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6EE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6BF"/>
    <w:rsid w:val="00943AAA"/>
    <w:rsid w:val="00946A28"/>
    <w:rsid w:val="00950BB4"/>
    <w:rsid w:val="00951CDA"/>
    <w:rsid w:val="00952DFC"/>
    <w:rsid w:val="009532B9"/>
    <w:rsid w:val="00954A16"/>
    <w:rsid w:val="00955911"/>
    <w:rsid w:val="00955C83"/>
    <w:rsid w:val="00955EC7"/>
    <w:rsid w:val="009568A6"/>
    <w:rsid w:val="00956F3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2E1"/>
    <w:rsid w:val="009A046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325"/>
    <w:rsid w:val="009C3424"/>
    <w:rsid w:val="009C387A"/>
    <w:rsid w:val="009C399F"/>
    <w:rsid w:val="009C3C1E"/>
    <w:rsid w:val="009C3F6D"/>
    <w:rsid w:val="009C4FD9"/>
    <w:rsid w:val="009C5FA0"/>
    <w:rsid w:val="009D0574"/>
    <w:rsid w:val="009D119A"/>
    <w:rsid w:val="009D15FB"/>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59EC"/>
    <w:rsid w:val="00A16333"/>
    <w:rsid w:val="00A16A4C"/>
    <w:rsid w:val="00A21B43"/>
    <w:rsid w:val="00A21FB9"/>
    <w:rsid w:val="00A22095"/>
    <w:rsid w:val="00A22E52"/>
    <w:rsid w:val="00A243EE"/>
    <w:rsid w:val="00A2699F"/>
    <w:rsid w:val="00A26A1E"/>
    <w:rsid w:val="00A26DE2"/>
    <w:rsid w:val="00A2785C"/>
    <w:rsid w:val="00A27A81"/>
    <w:rsid w:val="00A30656"/>
    <w:rsid w:val="00A3088A"/>
    <w:rsid w:val="00A3180A"/>
    <w:rsid w:val="00A31AC6"/>
    <w:rsid w:val="00A33D68"/>
    <w:rsid w:val="00A34915"/>
    <w:rsid w:val="00A36038"/>
    <w:rsid w:val="00A36EF0"/>
    <w:rsid w:val="00A376FA"/>
    <w:rsid w:val="00A402CF"/>
    <w:rsid w:val="00A40F89"/>
    <w:rsid w:val="00A40FC0"/>
    <w:rsid w:val="00A413AC"/>
    <w:rsid w:val="00A4419F"/>
    <w:rsid w:val="00A4422C"/>
    <w:rsid w:val="00A44325"/>
    <w:rsid w:val="00A44685"/>
    <w:rsid w:val="00A45996"/>
    <w:rsid w:val="00A46784"/>
    <w:rsid w:val="00A47E70"/>
    <w:rsid w:val="00A507A1"/>
    <w:rsid w:val="00A523B5"/>
    <w:rsid w:val="00A525B4"/>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5AC1"/>
    <w:rsid w:val="00A9721B"/>
    <w:rsid w:val="00AA308F"/>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4F65"/>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40D"/>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D64"/>
    <w:rsid w:val="00BB029B"/>
    <w:rsid w:val="00BB399B"/>
    <w:rsid w:val="00BB4CBA"/>
    <w:rsid w:val="00BB5613"/>
    <w:rsid w:val="00BB6430"/>
    <w:rsid w:val="00BB6A53"/>
    <w:rsid w:val="00BB6B31"/>
    <w:rsid w:val="00BC15A4"/>
    <w:rsid w:val="00BC35B5"/>
    <w:rsid w:val="00BC39FF"/>
    <w:rsid w:val="00BC4269"/>
    <w:rsid w:val="00BC5AC5"/>
    <w:rsid w:val="00BC63E3"/>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36A"/>
    <w:rsid w:val="00C20F4E"/>
    <w:rsid w:val="00C22470"/>
    <w:rsid w:val="00C2412B"/>
    <w:rsid w:val="00C2448E"/>
    <w:rsid w:val="00C24E1D"/>
    <w:rsid w:val="00C322F9"/>
    <w:rsid w:val="00C33600"/>
    <w:rsid w:val="00C344DF"/>
    <w:rsid w:val="00C367B1"/>
    <w:rsid w:val="00C378EE"/>
    <w:rsid w:val="00C37A62"/>
    <w:rsid w:val="00C402BB"/>
    <w:rsid w:val="00C42D5A"/>
    <w:rsid w:val="00C42D6F"/>
    <w:rsid w:val="00C4539D"/>
    <w:rsid w:val="00C45879"/>
    <w:rsid w:val="00C458AC"/>
    <w:rsid w:val="00C4599A"/>
    <w:rsid w:val="00C460F5"/>
    <w:rsid w:val="00C4727C"/>
    <w:rsid w:val="00C47F2E"/>
    <w:rsid w:val="00C52735"/>
    <w:rsid w:val="00C52B5C"/>
    <w:rsid w:val="00C52CA4"/>
    <w:rsid w:val="00C5442E"/>
    <w:rsid w:val="00C54BEB"/>
    <w:rsid w:val="00C5571D"/>
    <w:rsid w:val="00C55D04"/>
    <w:rsid w:val="00C56476"/>
    <w:rsid w:val="00C56631"/>
    <w:rsid w:val="00C604D9"/>
    <w:rsid w:val="00C613E6"/>
    <w:rsid w:val="00C61C41"/>
    <w:rsid w:val="00C6290F"/>
    <w:rsid w:val="00C63735"/>
    <w:rsid w:val="00C63C1A"/>
    <w:rsid w:val="00C64816"/>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2086"/>
    <w:rsid w:val="00C92420"/>
    <w:rsid w:val="00C93080"/>
    <w:rsid w:val="00C9457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24FE"/>
    <w:rsid w:val="00CB33D7"/>
    <w:rsid w:val="00CB3714"/>
    <w:rsid w:val="00CB4DE2"/>
    <w:rsid w:val="00CB5D6D"/>
    <w:rsid w:val="00CC004A"/>
    <w:rsid w:val="00CC1B29"/>
    <w:rsid w:val="00CC38C0"/>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05EE7"/>
    <w:rsid w:val="00D12684"/>
    <w:rsid w:val="00D129E1"/>
    <w:rsid w:val="00D13AF7"/>
    <w:rsid w:val="00D14BDC"/>
    <w:rsid w:val="00D1547D"/>
    <w:rsid w:val="00D15834"/>
    <w:rsid w:val="00D15D1D"/>
    <w:rsid w:val="00D17D34"/>
    <w:rsid w:val="00D20A32"/>
    <w:rsid w:val="00D233A3"/>
    <w:rsid w:val="00D2389D"/>
    <w:rsid w:val="00D24B5B"/>
    <w:rsid w:val="00D25194"/>
    <w:rsid w:val="00D25335"/>
    <w:rsid w:val="00D25C6F"/>
    <w:rsid w:val="00D25F90"/>
    <w:rsid w:val="00D2660D"/>
    <w:rsid w:val="00D317C2"/>
    <w:rsid w:val="00D32033"/>
    <w:rsid w:val="00D322C4"/>
    <w:rsid w:val="00D32B0C"/>
    <w:rsid w:val="00D34B96"/>
    <w:rsid w:val="00D377E1"/>
    <w:rsid w:val="00D40C3D"/>
    <w:rsid w:val="00D413F6"/>
    <w:rsid w:val="00D41622"/>
    <w:rsid w:val="00D44952"/>
    <w:rsid w:val="00D44984"/>
    <w:rsid w:val="00D47268"/>
    <w:rsid w:val="00D47B5E"/>
    <w:rsid w:val="00D500FB"/>
    <w:rsid w:val="00D504D2"/>
    <w:rsid w:val="00D50663"/>
    <w:rsid w:val="00D507C5"/>
    <w:rsid w:val="00D51DA3"/>
    <w:rsid w:val="00D5234E"/>
    <w:rsid w:val="00D52DEF"/>
    <w:rsid w:val="00D53F8D"/>
    <w:rsid w:val="00D54ABF"/>
    <w:rsid w:val="00D55157"/>
    <w:rsid w:val="00D56017"/>
    <w:rsid w:val="00D60117"/>
    <w:rsid w:val="00D60995"/>
    <w:rsid w:val="00D61CFF"/>
    <w:rsid w:val="00D61E64"/>
    <w:rsid w:val="00D6360C"/>
    <w:rsid w:val="00D64714"/>
    <w:rsid w:val="00D66BC4"/>
    <w:rsid w:val="00D66DB4"/>
    <w:rsid w:val="00D67393"/>
    <w:rsid w:val="00D67E08"/>
    <w:rsid w:val="00D7032C"/>
    <w:rsid w:val="00D7067B"/>
    <w:rsid w:val="00D712EC"/>
    <w:rsid w:val="00D7175C"/>
    <w:rsid w:val="00D72B2E"/>
    <w:rsid w:val="00D72D47"/>
    <w:rsid w:val="00D74B6B"/>
    <w:rsid w:val="00D760A8"/>
    <w:rsid w:val="00D76CB8"/>
    <w:rsid w:val="00D77A26"/>
    <w:rsid w:val="00D80C65"/>
    <w:rsid w:val="00D842A5"/>
    <w:rsid w:val="00D8495E"/>
    <w:rsid w:val="00D9074A"/>
    <w:rsid w:val="00D9097D"/>
    <w:rsid w:val="00D9417C"/>
    <w:rsid w:val="00D949C7"/>
    <w:rsid w:val="00D94E69"/>
    <w:rsid w:val="00D952E4"/>
    <w:rsid w:val="00D95B22"/>
    <w:rsid w:val="00D97A14"/>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518E"/>
    <w:rsid w:val="00E10018"/>
    <w:rsid w:val="00E10F6B"/>
    <w:rsid w:val="00E119DC"/>
    <w:rsid w:val="00E12F74"/>
    <w:rsid w:val="00E139CA"/>
    <w:rsid w:val="00E1543F"/>
    <w:rsid w:val="00E15C46"/>
    <w:rsid w:val="00E16BCC"/>
    <w:rsid w:val="00E16F1D"/>
    <w:rsid w:val="00E214EB"/>
    <w:rsid w:val="00E232BC"/>
    <w:rsid w:val="00E234D2"/>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4903"/>
    <w:rsid w:val="00E54B20"/>
    <w:rsid w:val="00E54D81"/>
    <w:rsid w:val="00E574B5"/>
    <w:rsid w:val="00E57526"/>
    <w:rsid w:val="00E61597"/>
    <w:rsid w:val="00E643A6"/>
    <w:rsid w:val="00E655FF"/>
    <w:rsid w:val="00E65E14"/>
    <w:rsid w:val="00E65E58"/>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522F"/>
    <w:rsid w:val="00EC586C"/>
    <w:rsid w:val="00EC7C1B"/>
    <w:rsid w:val="00ED00C2"/>
    <w:rsid w:val="00ED17A9"/>
    <w:rsid w:val="00ED2080"/>
    <w:rsid w:val="00ED58D4"/>
    <w:rsid w:val="00ED5D30"/>
    <w:rsid w:val="00ED7753"/>
    <w:rsid w:val="00ED7EFD"/>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FE8"/>
    <w:rsid w:val="00F53EBD"/>
    <w:rsid w:val="00F5423E"/>
    <w:rsid w:val="00F54EA6"/>
    <w:rsid w:val="00F550A2"/>
    <w:rsid w:val="00F563FF"/>
    <w:rsid w:val="00F56E19"/>
    <w:rsid w:val="00F57005"/>
    <w:rsid w:val="00F600FF"/>
    <w:rsid w:val="00F601F4"/>
    <w:rsid w:val="00F61B0C"/>
    <w:rsid w:val="00F63694"/>
    <w:rsid w:val="00F63C33"/>
    <w:rsid w:val="00F646A7"/>
    <w:rsid w:val="00F64BB7"/>
    <w:rsid w:val="00F64EDF"/>
    <w:rsid w:val="00F66E88"/>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B7F"/>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C7F5A"/>
    <w:rsid w:val="00FD09D6"/>
    <w:rsid w:val="00FD2A85"/>
    <w:rsid w:val="00FD2EF1"/>
    <w:rsid w:val="00FD41F9"/>
    <w:rsid w:val="00FD46A2"/>
    <w:rsid w:val="00FD52EB"/>
    <w:rsid w:val="00FD60A1"/>
    <w:rsid w:val="00FE174A"/>
    <w:rsid w:val="00FE197B"/>
    <w:rsid w:val="00FE4872"/>
    <w:rsid w:val="00FE49B8"/>
    <w:rsid w:val="00FE536E"/>
    <w:rsid w:val="00FE55FE"/>
    <w:rsid w:val="00FE6C6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10A2B9E-01CA-447C-9268-AB39EF162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360"/>
        <w:tab w:val="num" w:pos="1600"/>
      </w:tabs>
      <w:ind w:left="1543" w:hanging="360"/>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CommentTextChar">
    <w:name w:val="Comment Text Char"/>
    <w:basedOn w:val="DefaultParagraphFont"/>
    <w:link w:val="CommentText"/>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D44984"/>
    <w:rPr>
      <w:rFonts w:eastAsia="Times New Roman"/>
      <w:lang w:val="en-GB"/>
    </w:rPr>
  </w:style>
  <w:style w:type="character" w:customStyle="1" w:styleId="CRCoverPageZchn">
    <w:name w:val="CR Cover Page Zchn"/>
    <w:link w:val="CRCoverPage"/>
    <w:locked/>
    <w:rsid w:val="00D4498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9369</TotalTime>
  <Pages>3</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Huawei1</cp:lastModifiedBy>
  <cp:revision>36</cp:revision>
  <cp:lastPrinted>2009-04-22T07:01:00Z</cp:lastPrinted>
  <dcterms:created xsi:type="dcterms:W3CDTF">2019-09-03T13:03:00Z</dcterms:created>
  <dcterms:modified xsi:type="dcterms:W3CDTF">2022-08-09T03:25:00Z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(3)+HFHrDYX15k0A8zB86x7Nx1EJequukwgnxvVZA27xgXDP8TR3x34JanX6xYWKDz8NVup1jxb
QsOeZzyDIyDJmCG6pxZWHJKWtcfPKPBiMgvZYPTo8u/merdORfcgAOcbyEGDptUfkpxN2xh7
bdTAwCpqmZoETKNw8Jy5hG0KB2TziRRntAdtTpCSW7Mg8bObvqyXmUbzJVrrSjAJ+DTBTZWv
X9fewpM0a4j4HepG2u</vt:lpwstr>
  </property>
  <property fmtid="{D5CDD505-2E9C-101B-9397-08002B2CF9AE}" pid="17" name="_2015_ms_pID_7253431">
    <vt:lpwstr>/EGWKdjWYKuwh+WN8Bc5V93+rey8BhYgSTfGz8Sc5mXDaIAm/AVcle
7T2SsCsSE/7Btag9R4mAhDOUEzkRSui8i4oseuFwockM9rLhCAY6JI88w932VkvInIpG6Ia/
6eCw9EUxjgTMGEQebxxpsF750w4BsqTBifvmOD/Pd0h+sT7xa5qBGhbOO78z6IYme7bUDncf
Cm5WXYj7MsL1enjWjprRYEqr8GWTRk2fzHzn</vt:lpwstr>
  </property>
  <property fmtid="{D5CDD505-2E9C-101B-9397-08002B2CF9AE}" pid="18" name="_2015_ms_pID_7253432">
    <vt:lpwstr>5s/7UVgKy1pTT6HexkR3OOI=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